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633B46">
      <w:pPr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54B11E7D" w:rsidR="00114F61" w:rsidRPr="00415857" w:rsidRDefault="00000000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7F3F46" w:rsidRPr="006C4AAE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MedQuery@Rensch.com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>Kew Gardens (New York City), NY 11415 and worldwide</w:t>
      </w:r>
      <w:bookmarkStart w:id="1" w:name="_Hlk113278933"/>
      <w:bookmarkEnd w:id="0"/>
    </w:p>
    <w:p w14:paraId="1DB9D5C6" w14:textId="16B89FFA" w:rsidR="00114F61" w:rsidRPr="00536E10" w:rsidRDefault="00114F61" w:rsidP="00441CCA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5220969"/>
      <w:bookmarkStart w:id="3" w:name="_Hlk114663191"/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Senior Copywriter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UX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/CX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Thinker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Content 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Writer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</w:t>
      </w:r>
      <w:r w:rsidR="00536E10"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>|</w:t>
      </w:r>
      <w:r w:rsid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</w:t>
      </w:r>
      <w:r w:rsidR="006D5C93">
        <w:rPr>
          <w:rFonts w:ascii="Verdana" w:hAnsi="Verdana" w:cs="Calibri"/>
          <w:b/>
          <w:color w:val="1C4372"/>
          <w:position w:val="2"/>
          <w:sz w:val="19"/>
          <w:szCs w:val="19"/>
        </w:rPr>
        <w:t>Creative Consultant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| Editor</w:t>
      </w:r>
      <w:bookmarkEnd w:id="2"/>
      <w:r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3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</w:p>
    <w:p w14:paraId="65CC9601" w14:textId="4CACF7BD" w:rsidR="00F0412E" w:rsidRPr="00E470AB" w:rsidRDefault="00E12979" w:rsidP="00EC7024">
      <w:pPr>
        <w:spacing w:before="360" w:after="120" w:line="260" w:lineRule="exact"/>
        <w:ind w:right="2592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E1297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Interest in people and technology gives insight and empathy in medical marketing and explanation.</w:t>
      </w:r>
    </w:p>
    <w:p w14:paraId="6A80FF1B" w14:textId="1C5DAB62" w:rsidR="00884814" w:rsidRPr="00DB1141" w:rsidRDefault="006C4AAE" w:rsidP="002550D8">
      <w:pPr>
        <w:spacing w:before="60" w:after="80" w:line="300" w:lineRule="exac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pacing w:val="4"/>
          <w:sz w:val="32"/>
          <w:szCs w:val="32"/>
        </w:rPr>
        <w:t>E</w:t>
      </w:r>
      <w:r w:rsidRPr="006C4AAE">
        <w:rPr>
          <w:rFonts w:ascii="Verdana" w:hAnsi="Verdana" w:cstheme="minorHAnsi"/>
          <w:spacing w:val="-4"/>
          <w:sz w:val="20"/>
          <w:szCs w:val="20"/>
        </w:rPr>
        <w:t xml:space="preserve">xperienced with a wide variety of marketers, including healthcare products and services such as pain treatment and management, </w:t>
      </w:r>
      <w:r>
        <w:rPr>
          <w:rFonts w:ascii="Verdana" w:hAnsi="Verdana" w:cstheme="minorHAnsi"/>
          <w:spacing w:val="-4"/>
          <w:sz w:val="20"/>
          <w:szCs w:val="20"/>
        </w:rPr>
        <w:t xml:space="preserve">devices, </w:t>
      </w:r>
      <w:r w:rsidRPr="006C4AAE">
        <w:rPr>
          <w:rFonts w:ascii="Verdana" w:hAnsi="Verdana" w:cstheme="minorHAnsi"/>
          <w:spacing w:val="-4"/>
          <w:sz w:val="20"/>
          <w:szCs w:val="20"/>
        </w:rPr>
        <w:t>mental health, branded products, and practitioners.</w:t>
      </w:r>
    </w:p>
    <w:p w14:paraId="53FA0C27" w14:textId="77777777" w:rsidR="00AA39FC" w:rsidRPr="00DB1141" w:rsidRDefault="00AA39FC" w:rsidP="00A4088E">
      <w:pPr>
        <w:spacing w:before="14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DB1141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3F0031C2" w14:textId="72B4C82C" w:rsidR="001F7307" w:rsidRPr="00216696" w:rsidRDefault="001F7307" w:rsidP="00590C00">
      <w:pPr>
        <w:pStyle w:val="ListParagraph"/>
        <w:numPr>
          <w:ilvl w:val="0"/>
          <w:numId w:val="5"/>
        </w:numPr>
        <w:spacing w:before="40" w:after="0" w:line="260" w:lineRule="exact"/>
        <w:ind w:left="187" w:right="864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All media.</w:t>
      </w:r>
      <w:r w:rsidRPr="00216696">
        <w:rPr>
          <w:rFonts w:ascii="Verdana" w:hAnsi="Verdana" w:cstheme="minorHAnsi"/>
          <w:sz w:val="19"/>
          <w:szCs w:val="19"/>
        </w:rPr>
        <w:t xml:space="preserve"> </w:t>
      </w:r>
      <w:r w:rsidR="008A1B33" w:rsidRPr="00216696">
        <w:rPr>
          <w:rFonts w:ascii="Verdana" w:hAnsi="Verdana" w:cstheme="minorHAnsi"/>
          <w:sz w:val="19"/>
          <w:szCs w:val="19"/>
        </w:rPr>
        <w:t>Working solo and with development teams, and various types of companies, I write in all media (print, digital, video, etc.) including social</w:t>
      </w:r>
      <w:r w:rsidR="009177E5" w:rsidRPr="00216696">
        <w:rPr>
          <w:rFonts w:ascii="Verdana" w:hAnsi="Verdana" w:cstheme="minorHAnsi"/>
          <w:sz w:val="19"/>
          <w:szCs w:val="19"/>
        </w:rPr>
        <w:t xml:space="preserve"> and SEM</w:t>
      </w:r>
      <w:r w:rsidR="00A92574" w:rsidRPr="00216696">
        <w:rPr>
          <w:rFonts w:ascii="Verdana" w:hAnsi="Verdana" w:cstheme="minorHAnsi"/>
          <w:sz w:val="19"/>
          <w:szCs w:val="19"/>
        </w:rPr>
        <w:t xml:space="preserve">, </w:t>
      </w:r>
      <w:r w:rsidR="00DB1141" w:rsidRPr="00216696">
        <w:rPr>
          <w:rFonts w:ascii="Verdana" w:hAnsi="Verdana" w:cstheme="minorHAnsi"/>
          <w:sz w:val="19"/>
          <w:szCs w:val="19"/>
        </w:rPr>
        <w:t>l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ong- and short-form blog posts, </w:t>
      </w:r>
      <w:r w:rsidR="00B07D06">
        <w:rPr>
          <w:rFonts w:ascii="Verdana" w:hAnsi="Verdana" w:cstheme="minorHAnsi"/>
          <w:spacing w:val="-4"/>
          <w:sz w:val="19"/>
          <w:szCs w:val="19"/>
        </w:rPr>
        <w:t xml:space="preserve">direct mail, 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advertorials, story-based press releases, white papers, e-books, </w:t>
      </w:r>
      <w:r w:rsidR="00196DB1">
        <w:rPr>
          <w:rFonts w:ascii="Verdana" w:hAnsi="Verdana" w:cstheme="minorHAnsi"/>
          <w:spacing w:val="-4"/>
          <w:sz w:val="19"/>
          <w:szCs w:val="19"/>
        </w:rPr>
        <w:t xml:space="preserve">newsletters, 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 xml:space="preserve">manuals, case studies, handbooks, </w:t>
      </w:r>
      <w:r w:rsidR="00DB1141" w:rsidRPr="00216696">
        <w:rPr>
          <w:rFonts w:ascii="Verdana" w:hAnsi="Verdana" w:cstheme="minorHAnsi"/>
          <w:spacing w:val="-4"/>
          <w:sz w:val="19"/>
          <w:szCs w:val="19"/>
        </w:rPr>
        <w:t>explainers</w:t>
      </w:r>
      <w:r w:rsidR="00A92574" w:rsidRPr="00216696">
        <w:rPr>
          <w:rFonts w:ascii="Verdana" w:hAnsi="Verdana" w:cstheme="minorHAnsi"/>
          <w:spacing w:val="-4"/>
          <w:sz w:val="19"/>
          <w:szCs w:val="19"/>
        </w:rPr>
        <w:t>, and social media.</w:t>
      </w:r>
    </w:p>
    <w:p w14:paraId="423DB9A9" w14:textId="5D7FEB91" w:rsidR="008A1B33" w:rsidRPr="00216696" w:rsidRDefault="00A92574" w:rsidP="00A40A22">
      <w:pPr>
        <w:pStyle w:val="ListParagraph"/>
        <w:numPr>
          <w:ilvl w:val="0"/>
          <w:numId w:val="5"/>
        </w:numPr>
        <w:spacing w:before="20" w:after="0" w:line="260" w:lineRule="exact"/>
        <w:ind w:left="187" w:right="288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Have b</w:t>
      </w:r>
      <w:r w:rsidR="000F5346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uilt on</w:t>
      </w:r>
      <w:r w:rsidR="001F7307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strategic and communication challenges</w:t>
      </w:r>
      <w:r w:rsidR="007E773F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.</w:t>
      </w:r>
      <w:r w:rsidR="001F7307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</w:t>
      </w:r>
      <w:r w:rsidR="007E773F" w:rsidRPr="00216696">
        <w:rPr>
          <w:rFonts w:ascii="Verdana" w:hAnsi="Verdana" w:cstheme="minorHAnsi"/>
          <w:sz w:val="19"/>
          <w:szCs w:val="19"/>
        </w:rPr>
        <w:t>I</w:t>
      </w:r>
      <w:r w:rsidR="008A1B33" w:rsidRPr="00216696">
        <w:rPr>
          <w:rFonts w:ascii="Verdana" w:hAnsi="Verdana" w:cstheme="minorHAnsi"/>
          <w:sz w:val="19"/>
          <w:szCs w:val="19"/>
        </w:rPr>
        <w:t>ntroduced new products</w:t>
      </w:r>
      <w:r w:rsidR="006C4AAE">
        <w:rPr>
          <w:rFonts w:ascii="Verdana" w:hAnsi="Verdana" w:cstheme="minorHAnsi"/>
          <w:sz w:val="19"/>
          <w:szCs w:val="19"/>
        </w:rPr>
        <w:t xml:space="preserve">, </w:t>
      </w:r>
      <w:r w:rsidR="006C4AAE" w:rsidRPr="006C4AAE">
        <w:rPr>
          <w:rFonts w:ascii="Verdana" w:hAnsi="Verdana" w:cstheme="minorHAnsi"/>
          <w:sz w:val="19"/>
          <w:szCs w:val="19"/>
        </w:rPr>
        <w:t>including a campaign for national introduction of a homeopathic analgesic</w:t>
      </w:r>
      <w:r w:rsidRPr="00216696">
        <w:rPr>
          <w:rFonts w:ascii="Verdana" w:hAnsi="Verdana" w:cstheme="minorHAnsi"/>
          <w:sz w:val="19"/>
          <w:szCs w:val="19"/>
        </w:rPr>
        <w:t>. S</w:t>
      </w:r>
      <w:r w:rsidR="008A1B33" w:rsidRPr="00216696">
        <w:rPr>
          <w:rFonts w:ascii="Verdana" w:hAnsi="Verdana" w:cstheme="minorHAnsi"/>
          <w:sz w:val="19"/>
          <w:szCs w:val="19"/>
        </w:rPr>
        <w:t>olved marketing problems such as brand and category reputation repair, parity positioning, and consumer skepticism.</w:t>
      </w:r>
    </w:p>
    <w:p w14:paraId="550869BA" w14:textId="00B3391D" w:rsidR="008A1B33" w:rsidRPr="00216696" w:rsidRDefault="00401A5D" w:rsidP="00A40A22">
      <w:pPr>
        <w:pStyle w:val="ListParagraph"/>
        <w:numPr>
          <w:ilvl w:val="0"/>
          <w:numId w:val="5"/>
        </w:numPr>
        <w:spacing w:before="20" w:after="0" w:line="260" w:lineRule="exact"/>
        <w:ind w:left="187" w:right="288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Turn</w:t>
      </w:r>
      <w:r w:rsidR="000F5346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ed</w:t>
      </w:r>
      <w:r w:rsidR="008A1B33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</w:t>
      </w:r>
      <w:r w:rsidR="00B40F8C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product</w:t>
      </w:r>
      <w:r w:rsidR="008A1B33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information into human communication</w:t>
      </w:r>
      <w:r w:rsidR="00DB1141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.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</w:t>
      </w:r>
      <w:r w:rsidR="00DB1141" w:rsidRPr="00216696">
        <w:rPr>
          <w:rFonts w:ascii="Verdana" w:hAnsi="Verdana" w:cstheme="minorHAnsi"/>
          <w:sz w:val="19"/>
          <w:szCs w:val="19"/>
        </w:rPr>
        <w:t>W</w:t>
      </w:r>
      <w:r w:rsidR="009177E5" w:rsidRPr="00216696">
        <w:rPr>
          <w:rFonts w:ascii="Verdana" w:hAnsi="Verdana" w:cstheme="minorHAnsi"/>
          <w:sz w:val="19"/>
          <w:szCs w:val="19"/>
        </w:rPr>
        <w:t xml:space="preserve">ell-researched,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organized, </w:t>
      </w:r>
      <w:r w:rsidR="00444C2C" w:rsidRPr="00216696">
        <w:rPr>
          <w:rFonts w:ascii="Verdana" w:hAnsi="Verdana" w:cstheme="minorHAnsi"/>
          <w:sz w:val="19"/>
          <w:szCs w:val="19"/>
        </w:rPr>
        <w:t>reader-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relevant, easily understood, and on deadline. </w:t>
      </w:r>
      <w:r w:rsidR="00DB1141" w:rsidRPr="00216696">
        <w:rPr>
          <w:rFonts w:ascii="Verdana" w:hAnsi="Verdana" w:cstheme="minorHAnsi"/>
          <w:sz w:val="19"/>
          <w:szCs w:val="19"/>
        </w:rPr>
        <w:t>A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rticles have ranged from personal finance, acting, health, and business practices, to audio engineering and industrial machinery. </w:t>
      </w:r>
    </w:p>
    <w:p w14:paraId="7C2AA292" w14:textId="7F38D88A" w:rsidR="00884814" w:rsidRPr="00216696" w:rsidRDefault="00401A5D" w:rsidP="00A50A7E">
      <w:pPr>
        <w:pStyle w:val="ListParagraph"/>
        <w:numPr>
          <w:ilvl w:val="0"/>
          <w:numId w:val="5"/>
        </w:numPr>
        <w:spacing w:before="20" w:after="160" w:line="260" w:lineRule="exact"/>
        <w:ind w:left="187" w:right="720" w:hanging="187"/>
        <w:contextualSpacing w:val="0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S</w:t>
      </w:r>
      <w:r w:rsidR="008A1B33" w:rsidRPr="00216696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pecial perspective on psychology, messaging, usability</w:t>
      </w:r>
      <w:r w:rsidR="00590C00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 xml:space="preserve"> and patient experience.</w:t>
      </w:r>
      <w:r w:rsidR="00590C00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br/>
      </w:r>
      <w:r w:rsidR="00590C00">
        <w:rPr>
          <w:rFonts w:ascii="Verdana" w:hAnsi="Verdana" w:cstheme="minorHAnsi"/>
          <w:sz w:val="19"/>
          <w:szCs w:val="19"/>
        </w:rPr>
        <w:t>I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contribute a robust blend of UX</w:t>
      </w:r>
      <w:r w:rsidR="00A92574" w:rsidRPr="00216696">
        <w:rPr>
          <w:rFonts w:ascii="Verdana" w:hAnsi="Verdana" w:cstheme="minorHAnsi"/>
          <w:sz w:val="19"/>
          <w:szCs w:val="19"/>
        </w:rPr>
        <w:t>/CX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 and administrative capabilities</w:t>
      </w:r>
      <w:r w:rsidR="009F27B8" w:rsidRPr="00216696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="004412E4" w:rsidRPr="00216696">
        <w:rPr>
          <w:rFonts w:ascii="Verdana" w:hAnsi="Verdana" w:cstheme="minorHAnsi"/>
          <w:spacing w:val="-20"/>
          <w:sz w:val="19"/>
          <w:szCs w:val="19"/>
        </w:rPr>
        <w:t>—</w:t>
      </w:r>
      <w:r w:rsidR="009F27B8" w:rsidRPr="00216696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="008A1B33" w:rsidRPr="00216696">
        <w:rPr>
          <w:rFonts w:ascii="Verdana" w:hAnsi="Verdana" w:cstheme="minorHAnsi"/>
          <w:sz w:val="19"/>
          <w:szCs w:val="19"/>
        </w:rPr>
        <w:t xml:space="preserve">handling projects from brainstorming to final details, collaborating </w:t>
      </w:r>
      <w:r w:rsidR="008A1B33" w:rsidRPr="00216696">
        <w:rPr>
          <w:rFonts w:ascii="Verdana" w:hAnsi="Verdana" w:cstheme="minorHAnsi"/>
          <w:spacing w:val="-2"/>
          <w:sz w:val="19"/>
          <w:szCs w:val="19"/>
        </w:rPr>
        <w:t>with project managers, art directors, designers, strategists, programmers, lawyers, and other stakeholders.</w:t>
      </w:r>
    </w:p>
    <w:p w14:paraId="13E6ED9D" w14:textId="77777777" w:rsidR="00114F61" w:rsidRPr="00B17592" w:rsidRDefault="00114F61" w:rsidP="00286B8A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2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B17592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B17592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B17592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A40A22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>Mailer series drew</w:t>
      </w:r>
      <w:r w:rsidRPr="00216696">
        <w:rPr>
          <w:rFonts w:ascii="Verdana" w:hAnsi="Verdana" w:cstheme="minorHAnsi"/>
          <w:b/>
          <w:sz w:val="19"/>
          <w:szCs w:val="19"/>
        </w:rPr>
        <w:t xml:space="preserve"> 40% response</w:t>
      </w:r>
      <w:r w:rsidRPr="00216696">
        <w:rPr>
          <w:rFonts w:ascii="Verdana" w:hAnsi="Verdana" w:cstheme="minorHAnsi"/>
          <w:sz w:val="19"/>
          <w:szCs w:val="19"/>
        </w:rPr>
        <w:t xml:space="preserve"> from chief pilots and CEOs. </w:t>
      </w:r>
    </w:p>
    <w:p w14:paraId="690F8F32" w14:textId="5C8D1008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right="720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sz w:val="19"/>
          <w:szCs w:val="19"/>
        </w:rPr>
        <w:t xml:space="preserve">Countered yogurt shake competitors by finding </w:t>
      </w:r>
      <w:r w:rsidR="009F27B8" w:rsidRPr="00216696">
        <w:rPr>
          <w:rFonts w:ascii="Verdana" w:hAnsi="Verdana" w:cstheme="minorHAnsi"/>
          <w:sz w:val="19"/>
          <w:szCs w:val="19"/>
        </w:rPr>
        <w:t>a way</w:t>
      </w:r>
      <w:r w:rsidRPr="00216696">
        <w:rPr>
          <w:rFonts w:ascii="Verdana" w:hAnsi="Verdana" w:cstheme="minorHAnsi"/>
          <w:sz w:val="19"/>
          <w:szCs w:val="19"/>
        </w:rPr>
        <w:t xml:space="preserve"> to make </w:t>
      </w:r>
      <w:r w:rsidR="009F27B8" w:rsidRPr="00216696">
        <w:rPr>
          <w:rFonts w:ascii="Verdana" w:hAnsi="Verdana" w:cstheme="minorHAnsi"/>
          <w:sz w:val="19"/>
          <w:szCs w:val="19"/>
        </w:rPr>
        <w:t xml:space="preserve">the </w:t>
      </w:r>
      <w:r w:rsidRPr="00216696">
        <w:rPr>
          <w:rFonts w:ascii="Verdana" w:hAnsi="Verdana" w:cstheme="minorHAnsi"/>
          <w:sz w:val="19"/>
          <w:szCs w:val="19"/>
        </w:rPr>
        <w:t xml:space="preserve">Dannon product drinkable, for a </w:t>
      </w:r>
      <w:r w:rsidRPr="00216696">
        <w:rPr>
          <w:rFonts w:ascii="Verdana" w:hAnsi="Verdana" w:cstheme="minorHAnsi"/>
          <w:b/>
          <w:sz w:val="19"/>
          <w:szCs w:val="19"/>
        </w:rPr>
        <w:t>rapid-response campaign with minimal investment.</w:t>
      </w:r>
    </w:p>
    <w:p w14:paraId="14F56BAD" w14:textId="77777777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Effie Award</w:t>
      </w:r>
      <w:r w:rsidRPr="00216696">
        <w:rPr>
          <w:rFonts w:ascii="Verdana" w:hAnsi="Verdana" w:cstheme="minorHAnsi"/>
          <w:sz w:val="19"/>
          <w:szCs w:val="19"/>
        </w:rPr>
        <w:t xml:space="preserve"> for effective</w:t>
      </w:r>
      <w:r w:rsidRPr="00216696">
        <w:rPr>
          <w:rFonts w:ascii="Verdana" w:hAnsi="Verdana" w:cstheme="minorHAnsi"/>
          <w:sz w:val="19"/>
          <w:szCs w:val="19"/>
        </w:rPr>
        <w:softHyphen/>
        <w:t xml:space="preserve">ness. Increased IHOP sales </w:t>
      </w:r>
      <w:r w:rsidRPr="00216696">
        <w:rPr>
          <w:rFonts w:ascii="Verdana" w:hAnsi="Verdana" w:cstheme="minorHAnsi"/>
          <w:b/>
          <w:bCs/>
          <w:sz w:val="19"/>
          <w:szCs w:val="19"/>
        </w:rPr>
        <w:t>30-100%,</w:t>
      </w:r>
      <w:r w:rsidRPr="00216696">
        <w:rPr>
          <w:rFonts w:ascii="Verdana" w:hAnsi="Verdana" w:cstheme="minorHAnsi"/>
          <w:sz w:val="19"/>
          <w:szCs w:val="19"/>
        </w:rPr>
        <w:t xml:space="preserve"> sustained +10% growth.</w:t>
      </w:r>
    </w:p>
    <w:p w14:paraId="26307EA7" w14:textId="77777777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Addy Award</w:t>
      </w:r>
      <w:r w:rsidRPr="00216696">
        <w:rPr>
          <w:rFonts w:ascii="Verdana" w:hAnsi="Verdana" w:cstheme="minorHAnsi"/>
          <w:sz w:val="19"/>
          <w:szCs w:val="19"/>
        </w:rPr>
        <w:t xml:space="preserve"> (sales promotion): Wausau Papers. </w:t>
      </w:r>
    </w:p>
    <w:p w14:paraId="2D7785FD" w14:textId="77777777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National Retail Merchants Assn Award:</w:t>
      </w:r>
      <w:r w:rsidRPr="00216696">
        <w:rPr>
          <w:rFonts w:ascii="Verdana" w:hAnsi="Verdana" w:cstheme="minorHAnsi"/>
          <w:sz w:val="19"/>
          <w:szCs w:val="19"/>
        </w:rPr>
        <w:t xml:space="preserve"> Blacksmith shoes, radio.</w:t>
      </w:r>
    </w:p>
    <w:p w14:paraId="5D5C1306" w14:textId="5B6C56C2" w:rsidR="007839D2" w:rsidRPr="00216696" w:rsidRDefault="007839D2" w:rsidP="00A40A22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20" w:after="0" w:line="260" w:lineRule="exact"/>
        <w:ind w:left="216" w:hanging="216"/>
        <w:rPr>
          <w:rFonts w:ascii="Verdana" w:hAnsi="Verdana" w:cstheme="minorHAnsi"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>Quoted</w:t>
      </w:r>
      <w:r w:rsidRPr="00216696">
        <w:rPr>
          <w:rFonts w:ascii="Verdana" w:hAnsi="Verdana" w:cstheme="minorHAnsi"/>
          <w:sz w:val="19"/>
          <w:szCs w:val="19"/>
        </w:rPr>
        <w:t xml:space="preserve"> in </w:t>
      </w:r>
      <w:r w:rsidRPr="00216696">
        <w:rPr>
          <w:rFonts w:ascii="Verdana" w:hAnsi="Verdana" w:cstheme="minorHAnsi"/>
          <w:i/>
          <w:sz w:val="19"/>
          <w:szCs w:val="19"/>
        </w:rPr>
        <w:t>Complete Guide to Creating Successful Brochures</w:t>
      </w:r>
      <w:r w:rsidRPr="00216696">
        <w:rPr>
          <w:rFonts w:ascii="Verdana" w:hAnsi="Verdana" w:cstheme="minorHAnsi"/>
          <w:sz w:val="19"/>
          <w:szCs w:val="19"/>
        </w:rPr>
        <w:t xml:space="preserve"> and other books on copywriting.</w:t>
      </w:r>
    </w:p>
    <w:p w14:paraId="084EF1D7" w14:textId="444EC9BD" w:rsidR="007839D2" w:rsidRPr="00162ADF" w:rsidRDefault="007839D2" w:rsidP="00A40A22">
      <w:pPr>
        <w:keepLines/>
        <w:tabs>
          <w:tab w:val="left" w:pos="180"/>
          <w:tab w:val="left" w:pos="450"/>
          <w:tab w:val="left" w:pos="1530"/>
        </w:tabs>
        <w:suppressAutoHyphens/>
        <w:spacing w:before="120" w:after="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40AF2FC7" w14:textId="255776AD" w:rsidR="007839D2" w:rsidRPr="00216696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Presentation: </w:t>
      </w:r>
      <w:bookmarkStart w:id="4" w:name="_Hlk113278965"/>
      <w:r w:rsidRPr="00216696">
        <w:fldChar w:fldCharType="begin"/>
      </w:r>
      <w:r w:rsidRPr="00216696">
        <w:rPr>
          <w:rFonts w:ascii="Verdana" w:hAnsi="Verdana" w:cstheme="minorHAnsi"/>
          <w:sz w:val="19"/>
          <w:szCs w:val="19"/>
        </w:rPr>
        <w:instrText xml:space="preserve"> HYPERLINK "https://www.fullstackuxwriter.com/" </w:instrText>
      </w:r>
      <w:r w:rsidRPr="00216696">
        <w:fldChar w:fldCharType="separate"/>
      </w:r>
      <w:r w:rsidRPr="00216696">
        <w:rPr>
          <w:rStyle w:val="Hyperlink"/>
          <w:rFonts w:ascii="Verdana" w:hAnsi="Verdana" w:cstheme="minorHAnsi"/>
          <w:bCs/>
          <w:color w:val="1F497D" w:themeColor="text2"/>
          <w:sz w:val="19"/>
          <w:szCs w:val="19"/>
        </w:rPr>
        <w:t>FullStackUXwriter.com</w:t>
      </w:r>
      <w:r w:rsidRPr="00216696">
        <w:rPr>
          <w:rStyle w:val="Hyperlink"/>
          <w:rFonts w:ascii="Verdana" w:hAnsi="Verdana" w:cstheme="minorHAnsi"/>
          <w:bCs/>
          <w:color w:val="1F497D" w:themeColor="text2"/>
          <w:sz w:val="19"/>
          <w:szCs w:val="19"/>
        </w:rPr>
        <w:fldChar w:fldCharType="end"/>
      </w:r>
      <w:bookmarkEnd w:id="4"/>
      <w:r w:rsidR="00444573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Pr="00216696">
        <w:rPr>
          <w:rFonts w:ascii="Verdana" w:hAnsi="Verdana" w:cstheme="minorHAnsi"/>
          <w:b/>
          <w:sz w:val="19"/>
          <w:szCs w:val="19"/>
        </w:rPr>
        <w:t xml:space="preserve">Full </w:t>
      </w:r>
      <w:r w:rsidR="002550D8">
        <w:rPr>
          <w:rFonts w:ascii="Verdana" w:hAnsi="Verdana" w:cstheme="minorHAnsi"/>
          <w:b/>
          <w:sz w:val="19"/>
          <w:szCs w:val="19"/>
        </w:rPr>
        <w:t>p</w:t>
      </w:r>
      <w:r w:rsidRPr="00216696">
        <w:rPr>
          <w:rFonts w:ascii="Verdana" w:hAnsi="Verdana" w:cstheme="minorHAnsi"/>
          <w:b/>
          <w:sz w:val="19"/>
          <w:szCs w:val="19"/>
        </w:rPr>
        <w:t xml:space="preserve">ortfolio: </w:t>
      </w:r>
      <w:hyperlink r:id="rId11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Rensch.com/samples</w:t>
        </w:r>
      </w:hyperlink>
    </w:p>
    <w:p w14:paraId="7EE37252" w14:textId="26FD1E05" w:rsidR="007839D2" w:rsidRPr="00216696" w:rsidRDefault="0080155A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t>Healthcare</w:t>
      </w:r>
      <w:r w:rsidRPr="00216696">
        <w:rPr>
          <w:rFonts w:ascii="Verdana" w:hAnsi="Verdana" w:cstheme="minorHAnsi"/>
          <w:b/>
          <w:sz w:val="19"/>
          <w:szCs w:val="19"/>
        </w:rPr>
        <w:t xml:space="preserve"> </w:t>
      </w:r>
      <w:r>
        <w:rPr>
          <w:rFonts w:ascii="Verdana" w:hAnsi="Verdana" w:cstheme="minorHAnsi"/>
          <w:b/>
          <w:sz w:val="19"/>
          <w:szCs w:val="19"/>
        </w:rPr>
        <w:t>s</w:t>
      </w:r>
      <w:r w:rsidRPr="00216696">
        <w:rPr>
          <w:rFonts w:ascii="Verdana" w:hAnsi="Verdana" w:cstheme="minorHAnsi"/>
          <w:b/>
          <w:sz w:val="19"/>
          <w:szCs w:val="19"/>
        </w:rPr>
        <w:t>amples:</w:t>
      </w:r>
      <w:r w:rsidRPr="00067CB2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hyperlink r:id="rId12" w:history="1">
        <w:r w:rsidRPr="00067CB2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</w:t>
        </w:r>
        <w:r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health</w:t>
        </w:r>
      </w:hyperlink>
      <w:r w:rsidR="0070687F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 xml:space="preserve">   </w:t>
      </w:r>
      <w:r w:rsid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="00216696">
        <w:rPr>
          <w:rFonts w:ascii="Verdana" w:hAnsi="Verdana" w:cstheme="minorHAnsi"/>
          <w:b/>
          <w:sz w:val="19"/>
          <w:szCs w:val="19"/>
        </w:rPr>
        <w:t>Wr</w:t>
      </w:r>
      <w:r w:rsidR="007839D2" w:rsidRPr="00216696">
        <w:rPr>
          <w:rFonts w:ascii="Verdana" w:hAnsi="Verdana" w:cstheme="minorHAnsi"/>
          <w:b/>
          <w:sz w:val="19"/>
          <w:szCs w:val="19"/>
        </w:rPr>
        <w:t xml:space="preserve">iting </w:t>
      </w:r>
      <w:r w:rsidR="002550D8">
        <w:rPr>
          <w:rFonts w:ascii="Verdana" w:hAnsi="Verdana" w:cstheme="minorHAnsi"/>
          <w:b/>
          <w:sz w:val="19"/>
          <w:szCs w:val="19"/>
        </w:rPr>
        <w:t>s</w:t>
      </w:r>
      <w:r w:rsidR="007839D2" w:rsidRPr="00216696">
        <w:rPr>
          <w:rFonts w:ascii="Verdana" w:hAnsi="Verdana" w:cstheme="minorHAnsi"/>
          <w:b/>
          <w:sz w:val="19"/>
          <w:szCs w:val="19"/>
        </w:rPr>
        <w:t xml:space="preserve">amples: </w:t>
      </w:r>
      <w:hyperlink r:id="rId13" w:history="1">
        <w:r w:rsidR="007839D2"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Rensch.com/writer</w:t>
        </w:r>
      </w:hyperlink>
    </w:p>
    <w:p w14:paraId="5038AEF3" w14:textId="05FF61DB" w:rsidR="007839D2" w:rsidRPr="00216696" w:rsidRDefault="0080155A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9"/>
          <w:szCs w:val="19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UX </w:t>
      </w:r>
      <w:r>
        <w:rPr>
          <w:rFonts w:ascii="Verdana" w:hAnsi="Verdana" w:cstheme="minorHAnsi"/>
          <w:b/>
          <w:sz w:val="19"/>
          <w:szCs w:val="19"/>
        </w:rPr>
        <w:t>s</w:t>
      </w:r>
      <w:r w:rsidRPr="00216696">
        <w:rPr>
          <w:rFonts w:ascii="Verdana" w:hAnsi="Verdana" w:cstheme="minorHAnsi"/>
          <w:b/>
          <w:sz w:val="19"/>
          <w:szCs w:val="19"/>
        </w:rPr>
        <w:t xml:space="preserve">amples: </w:t>
      </w:r>
      <w:hyperlink r:id="rId14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</w:t>
        </w:r>
        <w:proofErr w:type="spellStart"/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uxwriter</w:t>
        </w:r>
        <w:proofErr w:type="spellEnd"/>
      </w:hyperlink>
      <w:r w:rsidRPr="0080155A">
        <w:rPr>
          <w:rStyle w:val="Hyperlink"/>
          <w:rFonts w:ascii="Verdana" w:hAnsi="Verdana" w:cstheme="minorHAnsi"/>
          <w:bCs/>
          <w:color w:val="1F497D" w:themeColor="text2"/>
          <w:sz w:val="19"/>
          <w:szCs w:val="19"/>
          <w:u w:val="none"/>
        </w:rPr>
        <w:tab/>
      </w:r>
      <w:r w:rsidR="00444573" w:rsidRPr="00216696">
        <w:rPr>
          <w:rFonts w:ascii="Verdana" w:hAnsi="Verdana" w:cstheme="minorHAnsi"/>
          <w:bCs/>
          <w:color w:val="1F497D" w:themeColor="text2"/>
          <w:sz w:val="19"/>
          <w:szCs w:val="19"/>
        </w:rPr>
        <w:tab/>
      </w:r>
      <w:r w:rsidR="007839D2" w:rsidRPr="00216696">
        <w:rPr>
          <w:rFonts w:ascii="Verdana" w:hAnsi="Verdana" w:cstheme="minorHAnsi"/>
          <w:b/>
          <w:sz w:val="19"/>
          <w:szCs w:val="19"/>
        </w:rPr>
        <w:t xml:space="preserve">Experience details: </w:t>
      </w:r>
      <w:hyperlink r:id="rId15" w:history="1">
        <w:r w:rsidR="007839D2"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Rensch.com/resume</w:t>
        </w:r>
      </w:hyperlink>
    </w:p>
    <w:p w14:paraId="7550082F" w14:textId="61CB462C" w:rsidR="007839D2" w:rsidRPr="00216696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9"/>
          <w:szCs w:val="19"/>
          <w:u w:val="none"/>
        </w:rPr>
      </w:pPr>
      <w:r w:rsidRPr="00216696">
        <w:rPr>
          <w:rFonts w:ascii="Verdana" w:hAnsi="Verdana" w:cstheme="minorHAnsi"/>
          <w:b/>
          <w:sz w:val="19"/>
          <w:szCs w:val="19"/>
        </w:rPr>
        <w:t xml:space="preserve">Services: </w:t>
      </w:r>
      <w:hyperlink r:id="rId16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Rensch.com/services</w:t>
        </w:r>
      </w:hyperlink>
      <w:r w:rsidRPr="00216696">
        <w:rPr>
          <w:rFonts w:ascii="Verdana" w:hAnsi="Verdana" w:cstheme="minorHAnsi"/>
          <w:bCs/>
          <w:sz w:val="19"/>
          <w:szCs w:val="19"/>
        </w:rPr>
        <w:t xml:space="preserve"> </w:t>
      </w:r>
      <w:r w:rsidR="00444573" w:rsidRPr="00216696">
        <w:rPr>
          <w:rFonts w:ascii="Verdana" w:hAnsi="Verdana" w:cstheme="minorHAnsi"/>
          <w:bCs/>
          <w:sz w:val="19"/>
          <w:szCs w:val="19"/>
        </w:rPr>
        <w:tab/>
      </w:r>
      <w:r w:rsidR="0070687F" w:rsidRPr="00216696">
        <w:rPr>
          <w:rFonts w:ascii="Verdana" w:hAnsi="Verdana" w:cstheme="minorHAnsi"/>
          <w:bCs/>
          <w:sz w:val="19"/>
          <w:szCs w:val="19"/>
        </w:rPr>
        <w:t xml:space="preserve">        </w:t>
      </w:r>
      <w:r w:rsidR="00216696">
        <w:rPr>
          <w:rFonts w:ascii="Verdana" w:hAnsi="Verdana" w:cstheme="minorHAnsi"/>
          <w:bCs/>
          <w:sz w:val="19"/>
          <w:szCs w:val="19"/>
        </w:rPr>
        <w:tab/>
      </w:r>
      <w:r w:rsidRPr="00216696">
        <w:rPr>
          <w:rFonts w:ascii="Verdana" w:hAnsi="Verdana" w:cstheme="minorHAnsi"/>
          <w:b/>
          <w:sz w:val="19"/>
          <w:szCs w:val="19"/>
        </w:rPr>
        <w:t xml:space="preserve">Insights (blog): </w:t>
      </w:r>
      <w:hyperlink r:id="rId17" w:history="1">
        <w:r w:rsidRPr="00216696">
          <w:rPr>
            <w:rStyle w:val="Hyperlink"/>
            <w:rFonts w:ascii="Verdana" w:hAnsi="Verdana" w:cstheme="minorHAnsi"/>
            <w:bCs/>
            <w:color w:val="1F497D" w:themeColor="text2"/>
            <w:sz w:val="19"/>
            <w:szCs w:val="19"/>
          </w:rPr>
          <w:t>RenschInTheWorks.com</w:t>
        </w:r>
      </w:hyperlink>
    </w:p>
    <w:p w14:paraId="0AFDF851" w14:textId="5A9C58CF" w:rsidR="0030416A" w:rsidRDefault="00F6685D" w:rsidP="00A4088E">
      <w:pPr>
        <w:spacing w:before="180" w:after="0" w:line="240" w:lineRule="exact"/>
        <w:rPr>
          <w:rFonts w:ascii="Verdana" w:hAnsi="Verdana" w:cstheme="minorHAnsi"/>
          <w:spacing w:val="-4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EXPERTISE: </w:t>
      </w:r>
      <w:r w:rsidR="0030416A" w:rsidRPr="00162ADF">
        <w:rPr>
          <w:rFonts w:ascii="Georgia" w:hAnsi="Georgia" w:cstheme="minorHAnsi"/>
          <w:b/>
          <w:color w:val="1F497D" w:themeColor="text2"/>
          <w:u w:val="single"/>
        </w:rPr>
        <w:t>CORE COMPETENCIES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 xml:space="preserve">Full-stack UX Thinker </w:t>
      </w:r>
      <w:r w:rsidR="004412E4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 xml:space="preserve"> Editorial content</w:t>
      </w:r>
      <w:r w:rsidR="004412E4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>/</w:t>
      </w:r>
      <w:r w:rsidR="004412E4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research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4412E4" w:rsidRPr="00162ADF">
        <w:rPr>
          <w:rFonts w:ascii="Verdana" w:hAnsi="Verdana" w:cstheme="minorHAnsi"/>
          <w:sz w:val="18"/>
          <w:szCs w:val="18"/>
        </w:rPr>
        <w:t>Editing</w:t>
      </w:r>
      <w:r w:rsidR="00DA17A5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DA17A5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>
        <w:rPr>
          <w:rFonts w:ascii="Verdana" w:hAnsi="Verdana" w:cstheme="minorHAnsi"/>
          <w:sz w:val="18"/>
          <w:szCs w:val="18"/>
        </w:rPr>
        <w:t>Email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Storytelling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162ADF">
        <w:rPr>
          <w:rFonts w:ascii="Verdana" w:hAnsi="Verdana" w:cstheme="minorHAnsi"/>
          <w:sz w:val="18"/>
          <w:szCs w:val="18"/>
        </w:rPr>
        <w:t>Narration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Website planning, UX design, creation, management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Social media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802798" w:rsidRPr="00162ADF">
        <w:rPr>
          <w:rFonts w:ascii="Verdana" w:hAnsi="Verdana" w:cstheme="minorHAnsi"/>
          <w:sz w:val="18"/>
          <w:szCs w:val="18"/>
        </w:rPr>
        <w:t>Form design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Proofreading</w:t>
      </w:r>
      <w:r w:rsidR="00B40F8C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B40F8C"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="00B40F8C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z w:val="18"/>
          <w:szCs w:val="18"/>
        </w:rPr>
        <w:t>Creative concepts</w:t>
      </w:r>
      <w:r w:rsidR="00BB57DD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BB57DD"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="00BB57DD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="00B40F8C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40F8C">
        <w:rPr>
          <w:rFonts w:ascii="Verdana" w:hAnsi="Verdana" w:cstheme="minorHAnsi"/>
          <w:spacing w:val="-30"/>
          <w:sz w:val="18"/>
          <w:szCs w:val="18"/>
        </w:rPr>
        <w:t>/</w:t>
      </w:r>
      <w:r w:rsidR="00B40F8C" w:rsidRPr="00B40F8C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SEM research, copywriting)</w:t>
      </w:r>
      <w:r w:rsidR="00B40F8C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B40F8C"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="00B40F8C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B07D06" w:rsidRPr="00FA380A">
        <w:rPr>
          <w:rFonts w:ascii="Verdana" w:hAnsi="Verdana" w:cstheme="minorHAnsi"/>
          <w:sz w:val="19"/>
          <w:szCs w:val="20"/>
        </w:rPr>
        <w:t>Account contact (input</w:t>
      </w:r>
      <w:r w:rsidR="00B07D06" w:rsidRPr="00FA380A">
        <w:rPr>
          <w:rFonts w:ascii="Verdana" w:hAnsi="Verdana" w:cstheme="minorHAnsi"/>
          <w:spacing w:val="-30"/>
          <w:sz w:val="19"/>
          <w:szCs w:val="20"/>
        </w:rPr>
        <w:t xml:space="preserve"> / </w:t>
      </w:r>
      <w:r w:rsidR="00B07D06" w:rsidRPr="00FA380A">
        <w:rPr>
          <w:rFonts w:ascii="Verdana" w:hAnsi="Verdana" w:cstheme="minorHAnsi"/>
          <w:sz w:val="19"/>
          <w:szCs w:val="20"/>
        </w:rPr>
        <w:t>presentation</w:t>
      </w:r>
      <w:r w:rsidR="00B07D06">
        <w:rPr>
          <w:rFonts w:ascii="Verdana" w:hAnsi="Verdana" w:cstheme="minorHAnsi"/>
          <w:sz w:val="19"/>
          <w:szCs w:val="20"/>
        </w:rPr>
        <w:t>)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817A0A">
        <w:rPr>
          <w:rFonts w:ascii="Verdana" w:hAnsi="Verdana" w:cstheme="minorHAnsi"/>
          <w:spacing w:val="-2"/>
          <w:sz w:val="18"/>
          <w:szCs w:val="18"/>
        </w:rPr>
        <w:t>Strateg</w:t>
      </w:r>
      <w:r w:rsidR="00DA17A5">
        <w:rPr>
          <w:rFonts w:ascii="Verdana" w:hAnsi="Verdana" w:cstheme="minorHAnsi"/>
          <w:spacing w:val="-2"/>
          <w:sz w:val="18"/>
          <w:szCs w:val="18"/>
        </w:rPr>
        <w:t>y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817A0A">
        <w:rPr>
          <w:rFonts w:ascii="Verdana" w:hAnsi="Verdana" w:cstheme="minorHAnsi"/>
          <w:spacing w:val="-2"/>
          <w:sz w:val="18"/>
          <w:szCs w:val="18"/>
        </w:rPr>
        <w:t>Campaign extension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415857">
        <w:rPr>
          <w:rFonts w:ascii="Verdana" w:hAnsi="Verdana" w:cstheme="minorHAnsi"/>
          <w:spacing w:val="-2"/>
          <w:sz w:val="19"/>
          <w:szCs w:val="19"/>
        </w:rPr>
        <w:t>Namin</w:t>
      </w:r>
      <w:r w:rsidR="0030416A" w:rsidRPr="00415857">
        <w:rPr>
          <w:rFonts w:ascii="Verdana" w:hAnsi="Verdana" w:cstheme="minorHAnsi"/>
          <w:spacing w:val="-20"/>
          <w:sz w:val="19"/>
          <w:szCs w:val="19"/>
        </w:rPr>
        <w:t xml:space="preserve">g / </w:t>
      </w:r>
      <w:r w:rsidR="0030416A" w:rsidRPr="00415857">
        <w:rPr>
          <w:rFonts w:ascii="Verdana" w:hAnsi="Verdana" w:cstheme="minorHAnsi"/>
          <w:spacing w:val="-2"/>
          <w:sz w:val="19"/>
          <w:szCs w:val="19"/>
        </w:rPr>
        <w:t>branding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07D06">
        <w:rPr>
          <w:rFonts w:ascii="Verdana" w:hAnsi="Verdana" w:cstheme="minorHAnsi"/>
          <w:spacing w:val="-2"/>
          <w:sz w:val="18"/>
          <w:szCs w:val="18"/>
        </w:rPr>
        <w:t>T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raditional media (</w:t>
      </w:r>
      <w:r w:rsidR="0080155A">
        <w:rPr>
          <w:rFonts w:ascii="Verdana" w:hAnsi="Verdana" w:cstheme="minorHAnsi"/>
          <w:spacing w:val="-4"/>
          <w:sz w:val="19"/>
          <w:szCs w:val="19"/>
        </w:rPr>
        <w:t xml:space="preserve">DM 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mail, signage, video, guides, etc.)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User manuals</w:t>
      </w:r>
      <w:r w:rsidR="00802798" w:rsidRPr="00817A0A">
        <w:rPr>
          <w:rFonts w:ascii="Verdana" w:hAnsi="Verdana" w:cstheme="minorHAnsi"/>
          <w:spacing w:val="-4"/>
          <w:sz w:val="19"/>
          <w:szCs w:val="19"/>
        </w:rPr>
        <w:t>,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 xml:space="preserve"> guides</w:t>
      </w:r>
      <w:r w:rsidR="00DA17A5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DA17A5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DA17A5">
        <w:rPr>
          <w:rFonts w:ascii="Verdana" w:hAnsi="Verdana" w:cstheme="minorHAnsi"/>
          <w:spacing w:val="-4"/>
          <w:sz w:val="19"/>
          <w:szCs w:val="19"/>
        </w:rPr>
        <w:t>Landing pages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Wiki content</w:t>
      </w:r>
      <w:r w:rsidR="00A92574">
        <w:rPr>
          <w:rFonts w:ascii="Verdana" w:hAnsi="Verdana" w:cstheme="minorHAnsi"/>
          <w:spacing w:val="-4"/>
          <w:sz w:val="19"/>
          <w:szCs w:val="19"/>
        </w:rPr>
        <w:t xml:space="preserve"> </w:t>
      </w:r>
    </w:p>
    <w:p w14:paraId="378C43E6" w14:textId="440463FE" w:rsidR="00A40A22" w:rsidRDefault="00A40A22" w:rsidP="00A4088E">
      <w:pPr>
        <w:spacing w:before="120" w:after="0" w:line="240" w:lineRule="exact"/>
        <w:ind w:right="576"/>
        <w:rPr>
          <w:rFonts w:ascii="Verdana" w:hAnsi="Verdana" w:cstheme="minorHAnsi"/>
          <w:spacing w:val="-6"/>
          <w:sz w:val="18"/>
          <w:szCs w:val="18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HEALTHCARE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proofErr w:type="spellStart"/>
      <w:r w:rsidRPr="0080155A">
        <w:rPr>
          <w:rFonts w:ascii="Verdana" w:hAnsi="Verdana" w:cstheme="minorHAnsi"/>
          <w:spacing w:val="-6"/>
          <w:sz w:val="18"/>
          <w:szCs w:val="18"/>
        </w:rPr>
        <w:t>Benecol</w:t>
      </w:r>
      <w:proofErr w:type="spellEnd"/>
      <w:r w:rsidRPr="0080155A">
        <w:rPr>
          <w:rFonts w:ascii="Verdana" w:hAnsi="Verdana" w:cstheme="minorHAnsi"/>
          <w:spacing w:val="-6"/>
          <w:sz w:val="18"/>
          <w:szCs w:val="18"/>
        </w:rPr>
        <w:t xml:space="preserve"> nutraceutical ● </w:t>
      </w:r>
      <w:proofErr w:type="spellStart"/>
      <w:r w:rsidRPr="0080155A">
        <w:rPr>
          <w:rFonts w:ascii="Verdana" w:hAnsi="Verdana" w:cstheme="minorHAnsi"/>
          <w:spacing w:val="-6"/>
          <w:sz w:val="18"/>
          <w:szCs w:val="18"/>
        </w:rPr>
        <w:t>Datascope</w:t>
      </w:r>
      <w:proofErr w:type="spellEnd"/>
      <w:r w:rsidRPr="0080155A">
        <w:rPr>
          <w:rFonts w:ascii="Verdana" w:hAnsi="Verdana" w:cstheme="minorHAnsi"/>
          <w:spacing w:val="-6"/>
          <w:sz w:val="18"/>
          <w:szCs w:val="18"/>
        </w:rPr>
        <w:t xml:space="preserve"> monitors ● Advanced Patient Advocacy ● compounding pharmacy ● IBM ● Azrock</w:t>
      </w:r>
      <w:r w:rsidR="00590C00">
        <w:rPr>
          <w:rFonts w:ascii="Verdana" w:hAnsi="Verdana" w:cstheme="minorHAnsi"/>
          <w:spacing w:val="-6"/>
          <w:sz w:val="18"/>
          <w:szCs w:val="18"/>
        </w:rPr>
        <w:t xml:space="preserve"> flooring</w:t>
      </w:r>
      <w:r w:rsidRPr="0080155A">
        <w:rPr>
          <w:rFonts w:ascii="Verdana" w:hAnsi="Verdana" w:cstheme="minorHAnsi"/>
          <w:spacing w:val="-6"/>
          <w:sz w:val="18"/>
          <w:szCs w:val="18"/>
        </w:rPr>
        <w:t xml:space="preserve"> ● HCFS ● retirement planning  ● Amino Vital ● editorial content ● Plus Vitamins ● </w:t>
      </w:r>
      <w:proofErr w:type="spellStart"/>
      <w:r w:rsidRPr="0080155A">
        <w:rPr>
          <w:rFonts w:ascii="Verdana" w:hAnsi="Verdana" w:cstheme="minorHAnsi"/>
          <w:spacing w:val="-6"/>
          <w:sz w:val="18"/>
          <w:szCs w:val="18"/>
        </w:rPr>
        <w:t>Vernitron</w:t>
      </w:r>
      <w:proofErr w:type="spellEnd"/>
      <w:r w:rsidRPr="0080155A">
        <w:rPr>
          <w:rFonts w:ascii="Verdana" w:hAnsi="Verdana" w:cstheme="minorHAnsi"/>
          <w:spacing w:val="-6"/>
          <w:sz w:val="18"/>
          <w:szCs w:val="18"/>
        </w:rPr>
        <w:t xml:space="preserve"> equipment ● EDI services ● Colgate ● Langer Biomechanical  ● Zantac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2B8DACEA" w14:textId="551D2791" w:rsidR="00941044" w:rsidRPr="00317CE2" w:rsidRDefault="00F8186B" w:rsidP="00A4088E">
      <w:pPr>
        <w:spacing w:after="0" w:line="260" w:lineRule="exact"/>
        <w:ind w:right="-288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Citi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United Technologies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proofErr w:type="spellStart"/>
      <w:r w:rsidR="002550D8">
        <w:rPr>
          <w:rFonts w:ascii="Verdana" w:hAnsi="Verdana" w:cstheme="minorHAnsi"/>
          <w:spacing w:val="-6"/>
          <w:sz w:val="18"/>
          <w:szCs w:val="18"/>
        </w:rPr>
        <w:t>Datascope</w:t>
      </w:r>
      <w:proofErr w:type="spellEnd"/>
      <w:r w:rsidR="002550D8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IBM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Raymond James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 xml:space="preserve">Azrock </w:t>
      </w:r>
      <w:r w:rsidR="00C730FD" w:rsidRPr="00317CE2">
        <w:rPr>
          <w:rFonts w:ascii="Verdana" w:hAnsi="Verdana" w:cstheme="minorHAnsi"/>
          <w:spacing w:val="-6"/>
          <w:sz w:val="18"/>
          <w:szCs w:val="18"/>
        </w:rPr>
        <w:t>tile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Simplex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Precision Tune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Körber PaperLink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2550D8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Warren Paint </w:t>
      </w:r>
      <w:r w:rsidR="002550D8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2550D8">
        <w:rPr>
          <w:rFonts w:ascii="Verdana" w:hAnsi="Verdana" w:cstheme="minorHAnsi"/>
          <w:spacing w:val="-6"/>
          <w:sz w:val="18"/>
          <w:szCs w:val="18"/>
        </w:rPr>
        <w:t>IHOP</w:t>
      </w:r>
      <w:r w:rsidR="002550D8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Wausau Papers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D12561"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 w:rsidR="00D12561" w:rsidRPr="00317CE2">
        <w:rPr>
          <w:rFonts w:ascii="Verdana" w:hAnsi="Verdana" w:cstheme="minorHAnsi"/>
          <w:spacing w:val="-6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spacing w:val="-6"/>
          <w:sz w:val="18"/>
          <w:szCs w:val="18"/>
        </w:rPr>
        <w:t>FEA Waterjet</w:t>
      </w:r>
    </w:p>
    <w:p w14:paraId="3D62E970" w14:textId="77777777" w:rsidR="0080155A" w:rsidRPr="00317CE2" w:rsidRDefault="0080155A" w:rsidP="00A4088E">
      <w:pPr>
        <w:spacing w:before="120" w:after="0" w:line="26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 / Windows / HTML / CSS / PHP / Photoshop / Pro Tools / Major browsers / Facebook / Instagram / Wild Apricot.  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JavaScript / MySQL / Excel</w:t>
      </w:r>
      <w:r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/ PowerPoint</w:t>
      </w:r>
    </w:p>
    <w:p w14:paraId="7670F2DF" w14:textId="4A009F44" w:rsidR="00AD069F" w:rsidRPr="00D12561" w:rsidRDefault="004372BC" w:rsidP="00633B46">
      <w:pPr>
        <w:spacing w:before="2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51D28270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</w:t>
      </w:r>
      <w:r w:rsidR="00F05F43" w:rsidRPr="00F05F43">
        <w:rPr>
          <w:rFonts w:ascii="Verdana" w:hAnsi="Verdana" w:cstheme="minorHAnsi"/>
          <w:sz w:val="18"/>
          <w:szCs w:val="18"/>
        </w:rPr>
        <w:t>from physiology, health, and psychology, to technology and business practices.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181E5C8E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</w:t>
      </w:r>
      <w:r w:rsidR="00F05F43" w:rsidRPr="00F05F43">
        <w:rPr>
          <w:rFonts w:ascii="Verdana" w:hAnsi="Verdana" w:cstheme="minorHAnsi"/>
          <w:sz w:val="18"/>
          <w:szCs w:val="18"/>
        </w:rPr>
        <w:t>medical technology, advocacy for self-pay patients, wellness facilities, compounding pharmacies (retail and preparing a product for national rollout), and medical insurance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. </w:t>
      </w:r>
      <w:r w:rsidR="0076419D" w:rsidRPr="00317CE2">
        <w:rPr>
          <w:rFonts w:ascii="Verdana" w:hAnsi="Verdana" w:cstheme="minorHAnsi"/>
          <w:sz w:val="18"/>
          <w:szCs w:val="18"/>
        </w:rPr>
        <w:t xml:space="preserve"> </w:t>
      </w:r>
      <w:r w:rsidR="00EC04FD">
        <w:rPr>
          <w:rFonts w:ascii="Verdana" w:hAnsi="Verdana" w:cstheme="minorHAnsi"/>
          <w:sz w:val="18"/>
          <w:szCs w:val="18"/>
        </w:rPr>
        <w:t xml:space="preserve"> 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17CE2">
        <w:rPr>
          <w:rFonts w:ascii="Verdana" w:hAnsi="Verdana" w:cstheme="minorHAnsi"/>
          <w:sz w:val="18"/>
          <w:szCs w:val="18"/>
        </w:rPr>
        <w:t>Airco</w:t>
      </w:r>
      <w:proofErr w:type="spellEnd"/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A4088E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A4088E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0F39F1EC" w:rsidR="000E2E69" w:rsidRPr="00317CE2" w:rsidRDefault="000E2E69" w:rsidP="00245B66">
      <w:pPr>
        <w:spacing w:before="40" w:after="0" w:line="26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7A0E824B" w:rsidR="000E2E69" w:rsidRPr="00317CE2" w:rsidRDefault="000E2E69" w:rsidP="00DB1B5E">
      <w:pPr>
        <w:spacing w:before="80" w:after="120" w:line="26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196DB1" w:rsidRPr="00196DB1">
        <w:rPr>
          <w:rFonts w:ascii="Verdana" w:hAnsi="Verdana" w:cstheme="minorHAnsi"/>
          <w:sz w:val="18"/>
          <w:szCs w:val="18"/>
        </w:rPr>
        <w:t>Collaborated on leadership board of this regional volunteer sport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s / </w:t>
      </w:r>
      <w:r w:rsidR="00196DB1" w:rsidRPr="00196DB1">
        <w:rPr>
          <w:rFonts w:ascii="Verdana" w:hAnsi="Verdana" w:cstheme="minorHAnsi"/>
          <w:sz w:val="18"/>
          <w:szCs w:val="18"/>
        </w:rPr>
        <w:t>social club with members from many countries and cultures. Mentored others in strategy and details of operations, spirit, and member acquisition</w:t>
      </w:r>
      <w:r w:rsidR="00196DB1" w:rsidRPr="00196DB1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196DB1" w:rsidRPr="00196DB1">
        <w:rPr>
          <w:rFonts w:ascii="Verdana" w:hAnsi="Verdana" w:cstheme="minorHAnsi"/>
          <w:sz w:val="18"/>
          <w:szCs w:val="18"/>
        </w:rPr>
        <w:t xml:space="preserve">retention. Database standards and administration. </w:t>
      </w:r>
      <w:r w:rsidR="00F05F43" w:rsidRPr="00F05F43">
        <w:rPr>
          <w:rFonts w:ascii="Verdana" w:hAnsi="Verdana" w:cstheme="minorHAnsi"/>
          <w:sz w:val="18"/>
          <w:szCs w:val="18"/>
        </w:rPr>
        <w:t xml:space="preserve">Organized and attended lectures on </w:t>
      </w:r>
      <w:r w:rsidR="00245B66">
        <w:rPr>
          <w:rFonts w:ascii="Verdana" w:hAnsi="Verdana" w:cstheme="minorHAnsi"/>
          <w:sz w:val="18"/>
          <w:szCs w:val="18"/>
        </w:rPr>
        <w:t>sports</w:t>
      </w:r>
      <w:r w:rsidR="00F05F43" w:rsidRPr="00F05F43">
        <w:rPr>
          <w:rFonts w:ascii="Verdana" w:hAnsi="Verdana" w:cstheme="minorHAnsi"/>
          <w:sz w:val="18"/>
          <w:szCs w:val="18"/>
        </w:rPr>
        <w:t xml:space="preserve"> fitness and health. </w:t>
      </w:r>
      <w:r w:rsidR="00DB1B5E">
        <w:rPr>
          <w:rFonts w:ascii="Verdana" w:hAnsi="Verdana" w:cstheme="minorHAnsi"/>
          <w:sz w:val="18"/>
          <w:szCs w:val="18"/>
        </w:rPr>
        <w:t>Other e</w:t>
      </w:r>
      <w:r w:rsidR="00DB1B5E" w:rsidRPr="00196DB1">
        <w:rPr>
          <w:rFonts w:ascii="Verdana" w:hAnsi="Verdana" w:cstheme="minorHAnsi"/>
          <w:sz w:val="18"/>
          <w:szCs w:val="18"/>
        </w:rPr>
        <w:t xml:space="preserve">vent planning. </w:t>
      </w:r>
      <w:r w:rsidR="00196DB1" w:rsidRPr="00196DB1">
        <w:rPr>
          <w:rFonts w:ascii="Verdana" w:hAnsi="Verdana" w:cstheme="minorHAnsi"/>
          <w:sz w:val="18"/>
          <w:szCs w:val="18"/>
        </w:rPr>
        <w:t>Managed correspondence</w:t>
      </w:r>
      <w:r w:rsidR="00DB1B5E">
        <w:rPr>
          <w:rFonts w:ascii="Verdana" w:hAnsi="Verdana" w:cstheme="minorHAnsi"/>
          <w:sz w:val="18"/>
          <w:szCs w:val="18"/>
        </w:rPr>
        <w:t xml:space="preserve"> including writing and design of personal and mass emails</w:t>
      </w:r>
      <w:r w:rsidR="00196DB1" w:rsidRPr="00196DB1">
        <w:rPr>
          <w:rFonts w:ascii="Verdana" w:hAnsi="Verdana" w:cstheme="minorHAnsi"/>
          <w:sz w:val="18"/>
          <w:szCs w:val="18"/>
        </w:rPr>
        <w:t>. Website planning, content, and operations. Documentation (established a wiki).</w:t>
      </w:r>
    </w:p>
    <w:p w14:paraId="372009E5" w14:textId="77777777" w:rsidR="006C4E39" w:rsidRPr="00D12561" w:rsidRDefault="004372BC" w:rsidP="00A4088E">
      <w:pPr>
        <w:spacing w:before="18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75AAD11C" w:rsidR="00AF61D8" w:rsidRPr="00317CE2" w:rsidRDefault="00AF61D8" w:rsidP="00A40A22">
      <w:pPr>
        <w:spacing w:after="4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441CCA">
        <w:rPr>
          <w:rFonts w:ascii="Verdana" w:hAnsi="Verdana" w:cstheme="minorHAnsi"/>
          <w:b/>
          <w:spacing w:val="-4"/>
          <w:sz w:val="18"/>
          <w:szCs w:val="18"/>
        </w:rPr>
        <w:t>.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</w:t>
      </w:r>
      <w:r w:rsidR="00BE157A" w:rsidRPr="00DA17A5">
        <w:rPr>
          <w:rFonts w:ascii="Verdana" w:hAnsi="Verdana" w:cstheme="minorHAnsi"/>
          <w:bCs/>
          <w:sz w:val="18"/>
          <w:szCs w:val="18"/>
        </w:rPr>
        <w:t xml:space="preserve"> </w:t>
      </w:r>
      <w:r w:rsidRPr="00DA17A5">
        <w:rPr>
          <w:rFonts w:ascii="Verdana" w:hAnsi="Verdana" w:cstheme="minorHAnsi"/>
          <w:bCs/>
          <w:sz w:val="18"/>
          <w:szCs w:val="18"/>
        </w:rPr>
        <w:t>B</w:t>
      </w:r>
      <w:r w:rsidR="00B61B2C" w:rsidRPr="00DA17A5">
        <w:rPr>
          <w:rFonts w:ascii="Verdana" w:hAnsi="Verdana" w:cstheme="minorHAnsi"/>
          <w:bCs/>
          <w:sz w:val="18"/>
          <w:szCs w:val="18"/>
        </w:rPr>
        <w:t>achelor of Science,</w:t>
      </w:r>
      <w:r w:rsidRPr="00DA17A5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DA17A5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6025CB28" w:rsidR="00AF61D8" w:rsidRPr="00317CE2" w:rsidRDefault="00AF61D8" w:rsidP="00A4088E">
      <w:pPr>
        <w:spacing w:after="0" w:line="26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Arts.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2E19DA">
      <w:headerReference w:type="default" r:id="rId20"/>
      <w:footerReference w:type="first" r:id="rId21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A6E7" w14:textId="77777777" w:rsidR="00783C39" w:rsidRDefault="00783C39" w:rsidP="004372BC">
      <w:pPr>
        <w:spacing w:after="0" w:line="240" w:lineRule="auto"/>
      </w:pPr>
      <w:r>
        <w:separator/>
      </w:r>
    </w:p>
  </w:endnote>
  <w:endnote w:type="continuationSeparator" w:id="0">
    <w:p w14:paraId="06327B9D" w14:textId="77777777" w:rsidR="00783C39" w:rsidRDefault="00783C39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BAC3" w14:textId="77777777" w:rsidR="00783C39" w:rsidRDefault="00783C39" w:rsidP="004372BC">
      <w:pPr>
        <w:spacing w:after="0" w:line="240" w:lineRule="auto"/>
      </w:pPr>
      <w:r>
        <w:separator/>
      </w:r>
    </w:p>
  </w:footnote>
  <w:footnote w:type="continuationSeparator" w:id="0">
    <w:p w14:paraId="01544809" w14:textId="77777777" w:rsidR="00783C39" w:rsidRDefault="00783C39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2B07809A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7F3F46">
      <w:rPr>
        <w:rFonts w:ascii="Georgia" w:hAnsi="Georgia"/>
        <w:b/>
        <w:color w:val="1F497D" w:themeColor="text2"/>
        <w:sz w:val="20"/>
      </w:rPr>
      <w:t xml:space="preserve"> </w:t>
    </w:r>
    <w:r w:rsidRPr="006C4E39">
      <w:rPr>
        <w:rFonts w:ascii="Georgia" w:hAnsi="Georgia"/>
        <w:b/>
        <w:color w:val="1F497D" w:themeColor="text2"/>
        <w:sz w:val="20"/>
      </w:rPr>
      <w:t xml:space="preserve"> </w:t>
    </w:r>
    <w:r w:rsidR="007F3F46">
      <w:rPr>
        <w:rFonts w:ascii="Georgia" w:hAnsi="Georgia"/>
        <w:b/>
        <w:color w:val="1F497D" w:themeColor="text2"/>
        <w:sz w:val="20"/>
      </w:rPr>
      <w:t xml:space="preserve"> </w:t>
    </w:r>
    <w:r w:rsidR="007F3F46" w:rsidRPr="007F3F46">
      <w:rPr>
        <w:rFonts w:ascii="Georgia" w:hAnsi="Georgia"/>
        <w:b/>
        <w:color w:val="1F497D" w:themeColor="text2"/>
        <w:sz w:val="20"/>
      </w:rPr>
      <w:t>Senior Copywriter | UX Thinker | Content Writer | Creative Consultant |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hyperlink r:id="rId1" w:history="1">
      <w:r w:rsidR="007F3F46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MedQuery@Rensch.com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BA21C4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+1  718-577-0005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7F3F46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</w:t>
    </w:r>
    <w:r w:rsidR="006C4AAE" w:rsidRPr="006C4AAE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  </w:t>
    </w:r>
    <w:r w:rsidR="007F3F46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67CB2"/>
    <w:rsid w:val="00071766"/>
    <w:rsid w:val="0007784A"/>
    <w:rsid w:val="00083157"/>
    <w:rsid w:val="00086A10"/>
    <w:rsid w:val="00090549"/>
    <w:rsid w:val="00091DCA"/>
    <w:rsid w:val="00091FAB"/>
    <w:rsid w:val="00094F7E"/>
    <w:rsid w:val="000B3C85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4F61"/>
    <w:rsid w:val="00116E1E"/>
    <w:rsid w:val="00122F1B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6DB1"/>
    <w:rsid w:val="001976B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7817"/>
    <w:rsid w:val="00210388"/>
    <w:rsid w:val="00212BD1"/>
    <w:rsid w:val="00216696"/>
    <w:rsid w:val="00241087"/>
    <w:rsid w:val="00241BB1"/>
    <w:rsid w:val="00244087"/>
    <w:rsid w:val="00245B66"/>
    <w:rsid w:val="00247E45"/>
    <w:rsid w:val="002550D8"/>
    <w:rsid w:val="00281C23"/>
    <w:rsid w:val="00283979"/>
    <w:rsid w:val="00286B8A"/>
    <w:rsid w:val="00290EA5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3F1B32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1CCA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5DB2"/>
    <w:rsid w:val="004A7834"/>
    <w:rsid w:val="004C51B1"/>
    <w:rsid w:val="004E4A4E"/>
    <w:rsid w:val="004E67F5"/>
    <w:rsid w:val="004F71E5"/>
    <w:rsid w:val="00502196"/>
    <w:rsid w:val="00515F7B"/>
    <w:rsid w:val="005237B6"/>
    <w:rsid w:val="005243C3"/>
    <w:rsid w:val="00536E10"/>
    <w:rsid w:val="00545968"/>
    <w:rsid w:val="005603C5"/>
    <w:rsid w:val="005675AA"/>
    <w:rsid w:val="00582D4E"/>
    <w:rsid w:val="00587E82"/>
    <w:rsid w:val="00590C00"/>
    <w:rsid w:val="0059349E"/>
    <w:rsid w:val="005A2D73"/>
    <w:rsid w:val="005A4051"/>
    <w:rsid w:val="005B305D"/>
    <w:rsid w:val="005C41DE"/>
    <w:rsid w:val="005C5791"/>
    <w:rsid w:val="005D4DEC"/>
    <w:rsid w:val="005E5E44"/>
    <w:rsid w:val="005E6ADB"/>
    <w:rsid w:val="005F05FD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66907"/>
    <w:rsid w:val="00683CC5"/>
    <w:rsid w:val="00687CA4"/>
    <w:rsid w:val="00696592"/>
    <w:rsid w:val="006B25FE"/>
    <w:rsid w:val="006C1D45"/>
    <w:rsid w:val="006C4AAE"/>
    <w:rsid w:val="006C4E39"/>
    <w:rsid w:val="006C6FDB"/>
    <w:rsid w:val="006D07CB"/>
    <w:rsid w:val="006D5048"/>
    <w:rsid w:val="006D5C93"/>
    <w:rsid w:val="006E306D"/>
    <w:rsid w:val="006E30BB"/>
    <w:rsid w:val="006F58A9"/>
    <w:rsid w:val="007013E5"/>
    <w:rsid w:val="00703246"/>
    <w:rsid w:val="007046D3"/>
    <w:rsid w:val="0070687F"/>
    <w:rsid w:val="00723933"/>
    <w:rsid w:val="007416F8"/>
    <w:rsid w:val="0075195C"/>
    <w:rsid w:val="007523C0"/>
    <w:rsid w:val="0075321C"/>
    <w:rsid w:val="007545C6"/>
    <w:rsid w:val="00754888"/>
    <w:rsid w:val="00760F9E"/>
    <w:rsid w:val="00763C7B"/>
    <w:rsid w:val="0076419D"/>
    <w:rsid w:val="007745CF"/>
    <w:rsid w:val="007839D2"/>
    <w:rsid w:val="00783C39"/>
    <w:rsid w:val="00794E1D"/>
    <w:rsid w:val="007A64CF"/>
    <w:rsid w:val="007C373B"/>
    <w:rsid w:val="007D04BC"/>
    <w:rsid w:val="007D12F2"/>
    <w:rsid w:val="007D63B1"/>
    <w:rsid w:val="007E01C2"/>
    <w:rsid w:val="007E2CB6"/>
    <w:rsid w:val="007E773F"/>
    <w:rsid w:val="007F0DA5"/>
    <w:rsid w:val="007F3F46"/>
    <w:rsid w:val="0080155A"/>
    <w:rsid w:val="00802798"/>
    <w:rsid w:val="00803704"/>
    <w:rsid w:val="0080421E"/>
    <w:rsid w:val="0080469F"/>
    <w:rsid w:val="00815A93"/>
    <w:rsid w:val="00817A0A"/>
    <w:rsid w:val="00842EED"/>
    <w:rsid w:val="00844E2C"/>
    <w:rsid w:val="00850BBF"/>
    <w:rsid w:val="00855D7A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4088E"/>
    <w:rsid w:val="00A40A22"/>
    <w:rsid w:val="00A50A7E"/>
    <w:rsid w:val="00A53F17"/>
    <w:rsid w:val="00A60422"/>
    <w:rsid w:val="00A60752"/>
    <w:rsid w:val="00A61226"/>
    <w:rsid w:val="00A651B3"/>
    <w:rsid w:val="00A838A2"/>
    <w:rsid w:val="00A92574"/>
    <w:rsid w:val="00A9777E"/>
    <w:rsid w:val="00AA39FC"/>
    <w:rsid w:val="00AA5129"/>
    <w:rsid w:val="00AA51D5"/>
    <w:rsid w:val="00AA769B"/>
    <w:rsid w:val="00AB745F"/>
    <w:rsid w:val="00AC20A5"/>
    <w:rsid w:val="00AD069F"/>
    <w:rsid w:val="00AD691B"/>
    <w:rsid w:val="00AE27D4"/>
    <w:rsid w:val="00AF609E"/>
    <w:rsid w:val="00AF61D8"/>
    <w:rsid w:val="00B03FB2"/>
    <w:rsid w:val="00B07D06"/>
    <w:rsid w:val="00B11DEA"/>
    <w:rsid w:val="00B17592"/>
    <w:rsid w:val="00B273ED"/>
    <w:rsid w:val="00B40F8C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A21C4"/>
    <w:rsid w:val="00BB068D"/>
    <w:rsid w:val="00BB2358"/>
    <w:rsid w:val="00BB2F0C"/>
    <w:rsid w:val="00BB57DD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2234E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5AD2"/>
    <w:rsid w:val="00D01A37"/>
    <w:rsid w:val="00D03843"/>
    <w:rsid w:val="00D0623F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440A9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17A5"/>
    <w:rsid w:val="00DA3ED7"/>
    <w:rsid w:val="00DA5B83"/>
    <w:rsid w:val="00DA6E6F"/>
    <w:rsid w:val="00DA7E53"/>
    <w:rsid w:val="00DB1141"/>
    <w:rsid w:val="00DB1B5E"/>
    <w:rsid w:val="00DB5CA7"/>
    <w:rsid w:val="00DB5FAB"/>
    <w:rsid w:val="00DC735C"/>
    <w:rsid w:val="00DD2548"/>
    <w:rsid w:val="00DD2C11"/>
    <w:rsid w:val="00DE6980"/>
    <w:rsid w:val="00DF26EC"/>
    <w:rsid w:val="00DF4D01"/>
    <w:rsid w:val="00E01F95"/>
    <w:rsid w:val="00E03132"/>
    <w:rsid w:val="00E03F99"/>
    <w:rsid w:val="00E06296"/>
    <w:rsid w:val="00E12979"/>
    <w:rsid w:val="00E150AF"/>
    <w:rsid w:val="00E17F95"/>
    <w:rsid w:val="00E23C3E"/>
    <w:rsid w:val="00E42F63"/>
    <w:rsid w:val="00E470AB"/>
    <w:rsid w:val="00E52BA4"/>
    <w:rsid w:val="00E55029"/>
    <w:rsid w:val="00E60E10"/>
    <w:rsid w:val="00E61A0D"/>
    <w:rsid w:val="00E91859"/>
    <w:rsid w:val="00EA53D3"/>
    <w:rsid w:val="00EB7A90"/>
    <w:rsid w:val="00EC04FD"/>
    <w:rsid w:val="00EC7024"/>
    <w:rsid w:val="00EE3C17"/>
    <w:rsid w:val="00EE6F7D"/>
    <w:rsid w:val="00EE79AC"/>
    <w:rsid w:val="00EF5764"/>
    <w:rsid w:val="00EF57EA"/>
    <w:rsid w:val="00EF70C0"/>
    <w:rsid w:val="00EF7146"/>
    <w:rsid w:val="00F0243E"/>
    <w:rsid w:val="00F0412E"/>
    <w:rsid w:val="00F055E6"/>
    <w:rsid w:val="00F05F43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edQuery@Rensch.com?subject=Following%20up%20on%20your%20resume%20(medical)" TargetMode="External"/><Relationship Id="rId12" Type="http://schemas.openxmlformats.org/officeDocument/2006/relationships/hyperlink" Target="https://www.rensch.com/health" TargetMode="External"/><Relationship Id="rId17" Type="http://schemas.openxmlformats.org/officeDocument/2006/relationships/hyperlink" Target="https://www.rensch.com/b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uxwrite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medquery@Rensch.com?subject=Following%20up%20on%20your%20resume%20(medica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2</cp:revision>
  <cp:lastPrinted>2022-10-03T16:01:00Z</cp:lastPrinted>
  <dcterms:created xsi:type="dcterms:W3CDTF">2023-08-31T20:10:00Z</dcterms:created>
  <dcterms:modified xsi:type="dcterms:W3CDTF">2023-08-31T20:10:00Z</dcterms:modified>
</cp:coreProperties>
</file>