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E77E94">
      <w:pPr>
        <w:tabs>
          <w:tab w:val="left" w:pos="1530"/>
        </w:tabs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6DD14780" w:rsidR="00114F61" w:rsidRPr="00415857" w:rsidRDefault="00000000" w:rsidP="00CF34D3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947AE9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ResInquery@Rensch.com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 Kew Gardens (New York City), NY 11415 and worldwide</w:t>
      </w:r>
      <w:bookmarkStart w:id="1" w:name="_Hlk113278933"/>
      <w:bookmarkEnd w:id="0"/>
    </w:p>
    <w:p w14:paraId="1DB9D5C6" w14:textId="415D79E4" w:rsidR="00114F61" w:rsidRPr="00536E10" w:rsidRDefault="00114F61" w:rsidP="007D5070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19"/>
        </w:rPr>
      </w:pPr>
      <w:bookmarkStart w:id="2" w:name="_Hlk115789673"/>
      <w:bookmarkStart w:id="3" w:name="_Hlk114663191"/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Senior Copywriter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UX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/CX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Thinker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Content 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Writer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</w:t>
      </w:r>
      <w:r w:rsidR="00536E10"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>|</w:t>
      </w:r>
      <w:r w:rsid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Researcher | Editor</w:t>
      </w:r>
      <w:bookmarkEnd w:id="2"/>
      <w:r w:rsidRPr="00536E10">
        <w:rPr>
          <w:rFonts w:ascii="Verdana" w:hAnsi="Verdana" w:cs="Calibri"/>
          <w:b/>
          <w:color w:val="C6D9F1" w:themeColor="text2" w:themeTint="33"/>
          <w:position w:val="2"/>
          <w:sz w:val="19"/>
          <w:szCs w:val="19"/>
        </w:rPr>
        <w:t xml:space="preserve"> .</w:t>
      </w:r>
    </w:p>
    <w:bookmarkEnd w:id="1"/>
    <w:bookmarkEnd w:id="3"/>
    <w:p w14:paraId="3052C504" w14:textId="77777777" w:rsidR="00114F61" w:rsidRPr="007545C6" w:rsidRDefault="00114F61" w:rsidP="00114F6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/randallrensch</w:t>
        </w:r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/randallrensch</w:t>
        </w:r>
      </w:hyperlink>
    </w:p>
    <w:p w14:paraId="65CC9601" w14:textId="3A19FDB7" w:rsidR="00F0412E" w:rsidRPr="00E470AB" w:rsidRDefault="008A1B33" w:rsidP="00C33EEE">
      <w:pPr>
        <w:spacing w:before="180" w:after="120" w:line="260" w:lineRule="exact"/>
        <w:ind w:right="432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E470AB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Deep, broad Consumer and B-to-B experience: Breakthrough concepts, award-winning results, meaningful content, and sure project management.</w:t>
      </w:r>
    </w:p>
    <w:p w14:paraId="6A80FF1B" w14:textId="6F36C1A7" w:rsidR="00884814" w:rsidRPr="00666907" w:rsidRDefault="008A1B33" w:rsidP="00735516">
      <w:pPr>
        <w:spacing w:before="60" w:after="40" w:line="260" w:lineRule="exact"/>
        <w:rPr>
          <w:rFonts w:ascii="Verdana" w:hAnsi="Verdana" w:cstheme="minorHAnsi"/>
          <w:sz w:val="20"/>
          <w:szCs w:val="20"/>
        </w:rPr>
      </w:pPr>
      <w:r w:rsidRPr="00210388">
        <w:rPr>
          <w:rFonts w:ascii="Verdana" w:hAnsi="Verdana" w:cstheme="minorHAnsi"/>
          <w:b/>
          <w:bCs/>
          <w:spacing w:val="4"/>
          <w:sz w:val="32"/>
          <w:szCs w:val="32"/>
        </w:rPr>
        <w:t>A</w:t>
      </w:r>
      <w:r w:rsidRPr="00210388">
        <w:rPr>
          <w:rFonts w:ascii="Verdana" w:hAnsi="Verdana" w:cstheme="minorHAnsi"/>
          <w:spacing w:val="4"/>
          <w:sz w:val="20"/>
          <w:szCs w:val="20"/>
        </w:rPr>
        <w:t>n</w:t>
      </w:r>
      <w:r w:rsidRPr="00666907">
        <w:rPr>
          <w:rFonts w:ascii="Verdana" w:hAnsi="Verdana" w:cstheme="minorHAnsi"/>
          <w:sz w:val="20"/>
          <w:szCs w:val="20"/>
        </w:rPr>
        <w:t xml:space="preserve"> </w:t>
      </w:r>
      <w:r w:rsidRPr="00666907">
        <w:rPr>
          <w:rFonts w:ascii="Verdana" w:hAnsi="Verdana" w:cstheme="minorHAnsi"/>
          <w:spacing w:val="-2"/>
          <w:sz w:val="20"/>
          <w:szCs w:val="20"/>
        </w:rPr>
        <w:t>established freelancer</w:t>
      </w:r>
      <w:r w:rsidR="00AF4B04">
        <w:rPr>
          <w:rFonts w:ascii="Verdana" w:hAnsi="Verdana" w:cstheme="minorHAnsi"/>
          <w:spacing w:val="-2"/>
          <w:sz w:val="20"/>
          <w:szCs w:val="20"/>
        </w:rPr>
        <w:t xml:space="preserve"> and virtual full-time staffer</w:t>
      </w:r>
      <w:r w:rsidRPr="00666907">
        <w:rPr>
          <w:rFonts w:ascii="Verdana" w:hAnsi="Verdana" w:cstheme="minorHAnsi"/>
          <w:spacing w:val="-2"/>
          <w:sz w:val="20"/>
          <w:szCs w:val="20"/>
        </w:rPr>
        <w:t>, I have written all types of marketing communications</w:t>
      </w:r>
      <w:r w:rsidRPr="00666907">
        <w:rPr>
          <w:rFonts w:ascii="Verdana" w:hAnsi="Verdana" w:cstheme="minorHAnsi"/>
          <w:sz w:val="20"/>
          <w:szCs w:val="20"/>
        </w:rPr>
        <w:t xml:space="preserve"> and </w:t>
      </w:r>
      <w:r w:rsidR="00E55029" w:rsidRPr="00666907">
        <w:rPr>
          <w:rFonts w:ascii="Verdana" w:hAnsi="Verdana" w:cstheme="minorHAnsi"/>
          <w:sz w:val="20"/>
          <w:szCs w:val="20"/>
        </w:rPr>
        <w:t>editorial</w:t>
      </w:r>
      <w:r w:rsidRPr="00666907">
        <w:rPr>
          <w:rFonts w:ascii="Verdana" w:hAnsi="Verdana" w:cstheme="minorHAnsi"/>
          <w:sz w:val="20"/>
          <w:szCs w:val="20"/>
        </w:rPr>
        <w:t xml:space="preserve"> content, with a synergistic mix of products and services in diverse markets</w:t>
      </w:r>
      <w:r w:rsidR="00AF4B04">
        <w:rPr>
          <w:rFonts w:ascii="Verdana" w:hAnsi="Verdana" w:cstheme="minorHAnsi"/>
          <w:sz w:val="20"/>
          <w:szCs w:val="20"/>
        </w:rPr>
        <w:t>, including upscale, leisure</w:t>
      </w:r>
      <w:r w:rsidR="002022DF">
        <w:rPr>
          <w:rFonts w:ascii="Verdana" w:hAnsi="Verdana" w:cstheme="minorHAnsi"/>
          <w:sz w:val="20"/>
          <w:szCs w:val="20"/>
        </w:rPr>
        <w:t>/luxury,</w:t>
      </w:r>
      <w:r w:rsidR="00AF4B04">
        <w:rPr>
          <w:rFonts w:ascii="Verdana" w:hAnsi="Verdana" w:cstheme="minorHAnsi"/>
          <w:sz w:val="20"/>
          <w:szCs w:val="20"/>
        </w:rPr>
        <w:t xml:space="preserve"> and hospitality</w:t>
      </w:r>
      <w:r w:rsidRPr="00666907">
        <w:rPr>
          <w:rFonts w:ascii="Verdana" w:hAnsi="Verdana" w:cstheme="minorHAnsi"/>
          <w:sz w:val="20"/>
          <w:szCs w:val="20"/>
        </w:rPr>
        <w:t>. Previously, I wrote full-time at ad agencies and broadcasters, winning an Effie for effectiveness.</w:t>
      </w:r>
    </w:p>
    <w:p w14:paraId="53FA0C27" w14:textId="77777777" w:rsidR="00AA39FC" w:rsidRPr="00162ADF" w:rsidRDefault="00AA39FC" w:rsidP="00C33EEE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3F0031C2" w14:textId="031E14FC" w:rsidR="001F7307" w:rsidRPr="00162ADF" w:rsidRDefault="001F7307" w:rsidP="00735516">
      <w:pPr>
        <w:pStyle w:val="ListParagraph"/>
        <w:numPr>
          <w:ilvl w:val="0"/>
          <w:numId w:val="5"/>
        </w:numPr>
        <w:spacing w:before="80" w:after="6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All media.</w:t>
      </w:r>
      <w:r w:rsidRPr="00162ADF">
        <w:rPr>
          <w:rFonts w:ascii="Verdana" w:hAnsi="Verdana" w:cstheme="minorHAnsi"/>
          <w:sz w:val="18"/>
          <w:szCs w:val="18"/>
        </w:rPr>
        <w:t xml:space="preserve"> </w:t>
      </w:r>
      <w:r w:rsidR="008A1B33" w:rsidRPr="00162ADF">
        <w:rPr>
          <w:rFonts w:ascii="Verdana" w:hAnsi="Verdana" w:cstheme="minorHAnsi"/>
          <w:sz w:val="18"/>
          <w:szCs w:val="18"/>
        </w:rPr>
        <w:t>Working solo and with ad agencies, development teams, and various types of companies, I write in all media (print, digital, video,</w:t>
      </w:r>
      <w:r w:rsidR="00947AE9">
        <w:rPr>
          <w:rFonts w:ascii="Verdana" w:hAnsi="Verdana" w:cstheme="minorHAnsi"/>
          <w:sz w:val="18"/>
          <w:szCs w:val="18"/>
        </w:rPr>
        <w:t xml:space="preserve"> audio,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 etc.) including </w:t>
      </w:r>
      <w:r w:rsidR="00BB666E" w:rsidRPr="00372B27">
        <w:rPr>
          <w:rFonts w:ascii="Verdana" w:hAnsi="Verdana" w:cstheme="minorHAnsi"/>
          <w:sz w:val="18"/>
          <w:szCs w:val="18"/>
        </w:rPr>
        <w:t>website and social media content</w:t>
      </w:r>
      <w:r w:rsidR="008A1B33" w:rsidRPr="00162ADF">
        <w:rPr>
          <w:rFonts w:ascii="Verdana" w:hAnsi="Verdana" w:cstheme="minorHAnsi"/>
          <w:sz w:val="18"/>
          <w:szCs w:val="18"/>
        </w:rPr>
        <w:t>.</w:t>
      </w:r>
    </w:p>
    <w:p w14:paraId="423DB9A9" w14:textId="660DAE2D" w:rsidR="008A1B33" w:rsidRPr="00162ADF" w:rsidRDefault="000F5346" w:rsidP="00735516">
      <w:pPr>
        <w:pStyle w:val="ListParagraph"/>
        <w:numPr>
          <w:ilvl w:val="0"/>
          <w:numId w:val="5"/>
        </w:numPr>
        <w:spacing w:before="80" w:after="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Built on</w:t>
      </w:r>
      <w:r w:rsidR="001F7307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strategic and communication challenges</w:t>
      </w:r>
      <w:r w:rsidR="007E773F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.</w:t>
      </w:r>
      <w:r w:rsidR="001F7307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7E773F" w:rsidRPr="00162ADF">
        <w:rPr>
          <w:rFonts w:ascii="Verdana" w:hAnsi="Verdana" w:cstheme="minorHAnsi"/>
          <w:sz w:val="18"/>
          <w:szCs w:val="18"/>
        </w:rPr>
        <w:t>I</w:t>
      </w:r>
      <w:r w:rsidR="008A1B33" w:rsidRPr="00162ADF">
        <w:rPr>
          <w:rFonts w:ascii="Verdana" w:hAnsi="Verdana" w:cstheme="minorHAnsi"/>
          <w:sz w:val="18"/>
          <w:szCs w:val="18"/>
        </w:rPr>
        <w:t>ntroduced new products and solved marketing problems such as brand and category reputation repair, parity positioning, and consumer skepticism.</w:t>
      </w:r>
    </w:p>
    <w:p w14:paraId="48241CFA" w14:textId="77777777" w:rsidR="00C33EEE" w:rsidRPr="00676155" w:rsidRDefault="00C33EEE" w:rsidP="00735516">
      <w:pPr>
        <w:pStyle w:val="ListParagraph"/>
        <w:numPr>
          <w:ilvl w:val="0"/>
          <w:numId w:val="5"/>
        </w:numPr>
        <w:spacing w:before="80" w:after="0" w:line="27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676155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Transformed technical and detailed information into human communication that is </w:t>
      </w: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br/>
      </w:r>
      <w:r w:rsidRPr="00676155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well-researched, organized, reader-relevant, easily understood … and on deadline.</w:t>
      </w:r>
      <w:r w:rsidRPr="00676155">
        <w:rPr>
          <w:rFonts w:ascii="Verdana" w:hAnsi="Verdana" w:cstheme="minorHAnsi"/>
          <w:b/>
          <w:bCs/>
          <w:sz w:val="19"/>
          <w:szCs w:val="19"/>
        </w:rPr>
        <w:t xml:space="preserve"> </w:t>
      </w:r>
      <w:r>
        <w:rPr>
          <w:rFonts w:ascii="Verdana" w:hAnsi="Verdana" w:cstheme="minorHAnsi"/>
          <w:b/>
          <w:bCs/>
          <w:sz w:val="19"/>
          <w:szCs w:val="19"/>
        </w:rPr>
        <w:br/>
      </w:r>
      <w:r w:rsidRPr="00676155">
        <w:rPr>
          <w:rFonts w:ascii="Verdana" w:hAnsi="Verdana" w:cstheme="minorHAnsi"/>
          <w:sz w:val="19"/>
          <w:szCs w:val="19"/>
        </w:rPr>
        <w:t xml:space="preserve">Reader-focused articles have ranged from personal finance, acting, health, and business practices, </w:t>
      </w:r>
      <w:r>
        <w:rPr>
          <w:rFonts w:ascii="Verdana" w:hAnsi="Verdana" w:cstheme="minorHAnsi"/>
          <w:sz w:val="19"/>
          <w:szCs w:val="19"/>
        </w:rPr>
        <w:br/>
      </w:r>
      <w:r w:rsidRPr="00676155">
        <w:rPr>
          <w:rFonts w:ascii="Verdana" w:hAnsi="Verdana" w:cstheme="minorHAnsi"/>
          <w:sz w:val="19"/>
          <w:szCs w:val="19"/>
        </w:rPr>
        <w:t>to audio engineering and industrial machinery, each with appropriate vocabulary and tone.</w:t>
      </w:r>
    </w:p>
    <w:p w14:paraId="2C788CC5" w14:textId="77777777" w:rsidR="00C33EEE" w:rsidRPr="00475E00" w:rsidRDefault="00C33EEE" w:rsidP="00735516">
      <w:pPr>
        <w:pStyle w:val="ListParagraph"/>
        <w:numPr>
          <w:ilvl w:val="0"/>
          <w:numId w:val="5"/>
        </w:numPr>
        <w:spacing w:before="80" w:after="0" w:line="27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676155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Special perspective on sales psychology, messaging, and usability.</w:t>
      </w:r>
      <w:r w:rsidRPr="00676155">
        <w:rPr>
          <w:rFonts w:ascii="Verdana" w:hAnsi="Verdana" w:cstheme="minorHAnsi"/>
          <w:sz w:val="19"/>
          <w:szCs w:val="19"/>
        </w:rPr>
        <w:t xml:space="preserve"> </w:t>
      </w:r>
      <w:r>
        <w:rPr>
          <w:rFonts w:ascii="Verdana" w:hAnsi="Verdana" w:cstheme="minorHAnsi"/>
          <w:sz w:val="19"/>
          <w:szCs w:val="19"/>
        </w:rPr>
        <w:t>R</w:t>
      </w:r>
      <w:r w:rsidRPr="00676155">
        <w:rPr>
          <w:rFonts w:ascii="Verdana" w:hAnsi="Verdana" w:cstheme="minorHAnsi"/>
          <w:sz w:val="19"/>
          <w:szCs w:val="19"/>
        </w:rPr>
        <w:t>obust UI/UX and administrative capabilitie</w:t>
      </w:r>
      <w:r w:rsidRPr="001C7688">
        <w:rPr>
          <w:rFonts w:ascii="Verdana" w:hAnsi="Verdana" w:cstheme="minorHAnsi"/>
          <w:spacing w:val="-20"/>
          <w:sz w:val="19"/>
          <w:szCs w:val="19"/>
        </w:rPr>
        <w:t>s</w:t>
      </w:r>
      <w:r w:rsidRPr="00676155">
        <w:rPr>
          <w:rFonts w:ascii="Verdana" w:hAnsi="Verdana" w:cstheme="minorHAnsi"/>
          <w:spacing w:val="-20"/>
          <w:sz w:val="19"/>
          <w:szCs w:val="19"/>
        </w:rPr>
        <w:t xml:space="preserve"> —</w:t>
      </w:r>
      <w:r w:rsidRPr="001C7688">
        <w:rPr>
          <w:rFonts w:ascii="Verdana" w:hAnsi="Verdana" w:cstheme="minorHAnsi"/>
          <w:spacing w:val="-14"/>
          <w:sz w:val="19"/>
          <w:szCs w:val="19"/>
        </w:rPr>
        <w:t xml:space="preserve"> </w:t>
      </w:r>
      <w:r>
        <w:rPr>
          <w:rFonts w:ascii="Verdana" w:hAnsi="Verdana" w:cstheme="minorHAnsi"/>
          <w:sz w:val="19"/>
          <w:szCs w:val="19"/>
        </w:rPr>
        <w:t>including storytelling and conceptualization</w:t>
      </w:r>
      <w:r w:rsidRPr="00676155">
        <w:rPr>
          <w:rFonts w:ascii="Verdana" w:hAnsi="Verdana" w:cstheme="minorHAnsi"/>
          <w:spacing w:val="-2"/>
          <w:sz w:val="19"/>
          <w:szCs w:val="19"/>
        </w:rPr>
        <w:t>.</w:t>
      </w:r>
    </w:p>
    <w:p w14:paraId="7C2AA292" w14:textId="408A9D41" w:rsidR="00884814" w:rsidRPr="00C33EEE" w:rsidRDefault="00C33EEE" w:rsidP="00735516">
      <w:pPr>
        <w:pStyle w:val="ListParagraph"/>
        <w:numPr>
          <w:ilvl w:val="0"/>
          <w:numId w:val="5"/>
        </w:numPr>
        <w:spacing w:before="80" w:after="12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C33EEE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Project management.</w:t>
      </w:r>
      <w:r w:rsidRPr="00C33EEE">
        <w:rPr>
          <w:rFonts w:ascii="Verdana" w:hAnsi="Verdana" w:cstheme="minorHAnsi"/>
          <w:sz w:val="19"/>
          <w:szCs w:val="19"/>
        </w:rPr>
        <w:t xml:space="preserve"> From brainstorming and strategy to final details, collaborating with project managers, art directors, designers, strategists, programmers, lawyers, and other stakeholders</w:t>
      </w:r>
      <w:r w:rsidR="008A1B33" w:rsidRPr="00C33EEE">
        <w:rPr>
          <w:rFonts w:ascii="Verdana" w:hAnsi="Verdana" w:cstheme="minorHAnsi"/>
          <w:spacing w:val="-2"/>
          <w:sz w:val="18"/>
          <w:szCs w:val="18"/>
        </w:rPr>
        <w:t>.</w:t>
      </w:r>
    </w:p>
    <w:p w14:paraId="13E6ED9D" w14:textId="77777777" w:rsidR="00114F61" w:rsidRPr="007D5070" w:rsidRDefault="00114F61" w:rsidP="00C33EEE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8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7D5070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7D5070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7D507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E470AB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sz w:val="18"/>
          <w:szCs w:val="18"/>
        </w:rPr>
        <w:t>Mailer series drew</w:t>
      </w:r>
      <w:r w:rsidRPr="00817A0A">
        <w:rPr>
          <w:rFonts w:ascii="Verdana" w:hAnsi="Verdana" w:cstheme="minorHAnsi"/>
          <w:b/>
          <w:sz w:val="18"/>
          <w:szCs w:val="18"/>
        </w:rPr>
        <w:t xml:space="preserve"> 40% response</w:t>
      </w:r>
      <w:r w:rsidRPr="00817A0A">
        <w:rPr>
          <w:rFonts w:ascii="Verdana" w:hAnsi="Verdana" w:cstheme="minorHAnsi"/>
          <w:sz w:val="18"/>
          <w:szCs w:val="18"/>
        </w:rPr>
        <w:t xml:space="preserve"> from chief pilots and CEOs. </w:t>
      </w:r>
    </w:p>
    <w:p w14:paraId="690F8F32" w14:textId="3269C5E3" w:rsidR="007839D2" w:rsidRPr="00817A0A" w:rsidRDefault="007839D2" w:rsidP="00E77E94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right="1440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sz w:val="18"/>
          <w:szCs w:val="18"/>
        </w:rPr>
        <w:t xml:space="preserve">Countered yogurt shake competitors by finding </w:t>
      </w:r>
      <w:r w:rsidR="009F27B8">
        <w:rPr>
          <w:rFonts w:ascii="Verdana" w:hAnsi="Verdana" w:cstheme="minorHAnsi"/>
          <w:sz w:val="18"/>
          <w:szCs w:val="18"/>
        </w:rPr>
        <w:t>a way</w:t>
      </w:r>
      <w:r w:rsidRPr="00817A0A">
        <w:rPr>
          <w:rFonts w:ascii="Verdana" w:hAnsi="Verdana" w:cstheme="minorHAnsi"/>
          <w:sz w:val="18"/>
          <w:szCs w:val="18"/>
        </w:rPr>
        <w:t xml:space="preserve"> to make </w:t>
      </w:r>
      <w:r w:rsidR="00E77E94">
        <w:rPr>
          <w:rFonts w:ascii="Verdana" w:hAnsi="Verdana" w:cstheme="minorHAnsi"/>
          <w:sz w:val="18"/>
          <w:szCs w:val="18"/>
        </w:rPr>
        <w:t>the traditional</w:t>
      </w:r>
      <w:r w:rsidR="009F27B8">
        <w:rPr>
          <w:rFonts w:ascii="Verdana" w:hAnsi="Verdana" w:cstheme="minorHAnsi"/>
          <w:sz w:val="18"/>
          <w:szCs w:val="18"/>
        </w:rPr>
        <w:t xml:space="preserve"> </w:t>
      </w:r>
      <w:r w:rsidRPr="00817A0A">
        <w:rPr>
          <w:rFonts w:ascii="Verdana" w:hAnsi="Verdana" w:cstheme="minorHAnsi"/>
          <w:sz w:val="18"/>
          <w:szCs w:val="18"/>
        </w:rPr>
        <w:t xml:space="preserve">Dannon product drinkable, for a </w:t>
      </w:r>
      <w:r w:rsidRPr="00817A0A">
        <w:rPr>
          <w:rFonts w:ascii="Verdana" w:hAnsi="Verdana" w:cstheme="minorHAnsi"/>
          <w:b/>
          <w:sz w:val="18"/>
          <w:szCs w:val="18"/>
        </w:rPr>
        <w:t>rapid-response campaign with minimal investment.</w:t>
      </w:r>
    </w:p>
    <w:p w14:paraId="14F56BAD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Effie Award</w:t>
      </w:r>
      <w:r w:rsidRPr="00817A0A">
        <w:rPr>
          <w:rFonts w:ascii="Verdana" w:hAnsi="Verdana" w:cstheme="minorHAnsi"/>
          <w:sz w:val="18"/>
          <w:szCs w:val="18"/>
        </w:rPr>
        <w:t xml:space="preserve"> for effective</w:t>
      </w:r>
      <w:r w:rsidRPr="00817A0A">
        <w:rPr>
          <w:rFonts w:ascii="Verdana" w:hAnsi="Verdana" w:cstheme="minorHAnsi"/>
          <w:sz w:val="18"/>
          <w:szCs w:val="18"/>
        </w:rPr>
        <w:softHyphen/>
        <w:t xml:space="preserve">ness. Increased IHOP sales </w:t>
      </w:r>
      <w:r w:rsidRPr="00817A0A">
        <w:rPr>
          <w:rFonts w:ascii="Verdana" w:hAnsi="Verdana" w:cstheme="minorHAnsi"/>
          <w:b/>
          <w:bCs/>
          <w:sz w:val="18"/>
          <w:szCs w:val="18"/>
        </w:rPr>
        <w:t>30-100%,</w:t>
      </w:r>
      <w:r w:rsidRPr="00817A0A">
        <w:rPr>
          <w:rFonts w:ascii="Verdana" w:hAnsi="Verdana" w:cstheme="minorHAnsi"/>
          <w:sz w:val="18"/>
          <w:szCs w:val="18"/>
        </w:rPr>
        <w:t xml:space="preserve"> sustained +10% growth.</w:t>
      </w:r>
    </w:p>
    <w:p w14:paraId="26307EA7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Addy Award</w:t>
      </w:r>
      <w:r w:rsidRPr="00817A0A">
        <w:rPr>
          <w:rFonts w:ascii="Verdana" w:hAnsi="Verdana" w:cstheme="minorHAnsi"/>
          <w:sz w:val="18"/>
          <w:szCs w:val="18"/>
        </w:rPr>
        <w:t xml:space="preserve"> (sales promotion): Wausau Papers. </w:t>
      </w:r>
    </w:p>
    <w:p w14:paraId="2D7785FD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National Retail Merchants Assn Award:</w:t>
      </w:r>
      <w:r w:rsidRPr="00817A0A">
        <w:rPr>
          <w:rFonts w:ascii="Verdana" w:hAnsi="Verdana" w:cstheme="minorHAnsi"/>
          <w:sz w:val="18"/>
          <w:szCs w:val="18"/>
        </w:rPr>
        <w:t xml:space="preserve"> Blacksmith shoes, radio.</w:t>
      </w:r>
    </w:p>
    <w:p w14:paraId="5D5C1306" w14:textId="5B6C56C2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Quoted</w:t>
      </w:r>
      <w:r w:rsidRPr="00817A0A">
        <w:rPr>
          <w:rFonts w:ascii="Verdana" w:hAnsi="Verdana" w:cstheme="minorHAnsi"/>
          <w:sz w:val="18"/>
          <w:szCs w:val="18"/>
        </w:rPr>
        <w:t xml:space="preserve"> in </w:t>
      </w:r>
      <w:r w:rsidRPr="00817A0A">
        <w:rPr>
          <w:rFonts w:ascii="Verdana" w:hAnsi="Verdana" w:cstheme="minorHAnsi"/>
          <w:i/>
          <w:sz w:val="18"/>
          <w:szCs w:val="18"/>
        </w:rPr>
        <w:t>Complete Guide to Creating Successful Brochures</w:t>
      </w:r>
      <w:r w:rsidRPr="00817A0A">
        <w:rPr>
          <w:rFonts w:ascii="Verdana" w:hAnsi="Verdana" w:cstheme="minorHAnsi"/>
          <w:sz w:val="18"/>
          <w:szCs w:val="18"/>
        </w:rPr>
        <w:t xml:space="preserve"> and other books on copywriting.</w:t>
      </w:r>
    </w:p>
    <w:p w14:paraId="084EF1D7" w14:textId="444EC9BD" w:rsidR="007839D2" w:rsidRPr="00162ADF" w:rsidRDefault="007839D2" w:rsidP="00D5265D">
      <w:pPr>
        <w:keepLines/>
        <w:tabs>
          <w:tab w:val="left" w:pos="180"/>
          <w:tab w:val="left" w:pos="450"/>
          <w:tab w:val="left" w:pos="1530"/>
        </w:tabs>
        <w:suppressAutoHyphens/>
        <w:spacing w:before="12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40AF2FC7" w14:textId="31E846A4" w:rsidR="007839D2" w:rsidRPr="00817A0A" w:rsidRDefault="007839D2" w:rsidP="00AF4B04">
      <w:pPr>
        <w:keepNext/>
        <w:keepLines/>
        <w:tabs>
          <w:tab w:val="left" w:pos="1260"/>
          <w:tab w:val="left" w:pos="1800"/>
        </w:tabs>
        <w:suppressAutoHyphens/>
        <w:spacing w:after="0" w:line="26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Presentation: </w:t>
      </w:r>
      <w:bookmarkStart w:id="4" w:name="_Hlk113278965"/>
      <w:r w:rsidRPr="00817A0A">
        <w:fldChar w:fldCharType="begin"/>
      </w:r>
      <w:r w:rsidRPr="00817A0A">
        <w:rPr>
          <w:rFonts w:ascii="Verdana" w:hAnsi="Verdana" w:cstheme="minorHAnsi"/>
          <w:sz w:val="18"/>
          <w:szCs w:val="18"/>
        </w:rPr>
        <w:instrText xml:space="preserve"> HYPERLINK "https://www.fullstackuxwriter.com/" </w:instrText>
      </w:r>
      <w:r w:rsidRPr="00817A0A">
        <w:fldChar w:fldCharType="separate"/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t>FullStackUXwriter.com</w:t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fldChar w:fldCharType="end"/>
      </w:r>
      <w:bookmarkEnd w:id="4"/>
      <w:r w:rsidR="00444573"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817A0A">
        <w:rPr>
          <w:rFonts w:ascii="Verdana" w:hAnsi="Verdana" w:cstheme="minorHAnsi"/>
          <w:b/>
          <w:sz w:val="18"/>
          <w:szCs w:val="18"/>
        </w:rPr>
        <w:t xml:space="preserve">Full Portfolio: </w:t>
      </w:r>
      <w:hyperlink r:id="rId11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Rensch.com/samples</w:t>
        </w:r>
      </w:hyperlink>
    </w:p>
    <w:p w14:paraId="7EE37252" w14:textId="69721ABE" w:rsidR="007839D2" w:rsidRPr="00817A0A" w:rsidRDefault="007839D2" w:rsidP="00AF4B04">
      <w:pPr>
        <w:keepNext/>
        <w:keepLines/>
        <w:tabs>
          <w:tab w:val="left" w:pos="1260"/>
          <w:tab w:val="left" w:pos="1800"/>
        </w:tabs>
        <w:suppressAutoHyphens/>
        <w:spacing w:after="0" w:line="26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UX Samples: </w:t>
      </w:r>
      <w:hyperlink r:id="rId12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Rensch.com/uxwriter</w:t>
        </w:r>
      </w:hyperlink>
      <w:r w:rsidR="00444573"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817A0A">
        <w:rPr>
          <w:rFonts w:ascii="Verdana" w:hAnsi="Verdana" w:cstheme="minorHAnsi"/>
          <w:b/>
          <w:sz w:val="18"/>
          <w:szCs w:val="18"/>
        </w:rPr>
        <w:t xml:space="preserve">Writing Samples: </w:t>
      </w:r>
      <w:hyperlink r:id="rId13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Rensch.com/writer</w:t>
        </w:r>
      </w:hyperlink>
    </w:p>
    <w:p w14:paraId="5038AEF3" w14:textId="0ABA71BA" w:rsidR="007839D2" w:rsidRPr="00162ADF" w:rsidRDefault="007839D2" w:rsidP="00AF4B04">
      <w:pPr>
        <w:keepNext/>
        <w:keepLines/>
        <w:tabs>
          <w:tab w:val="left" w:pos="1260"/>
          <w:tab w:val="left" w:pos="1800"/>
        </w:tabs>
        <w:suppressAutoHyphens/>
        <w:spacing w:after="0" w:line="260" w:lineRule="exact"/>
        <w:rPr>
          <w:rFonts w:ascii="Verdana" w:hAnsi="Verdana" w:cstheme="minorHAnsi"/>
          <w:b/>
          <w:sz w:val="18"/>
          <w:szCs w:val="18"/>
        </w:rPr>
      </w:pPr>
      <w:r w:rsidRPr="00162ADF">
        <w:rPr>
          <w:rFonts w:ascii="Verdana" w:hAnsi="Verdana" w:cstheme="minorHAnsi"/>
          <w:b/>
          <w:sz w:val="18"/>
          <w:szCs w:val="18"/>
        </w:rPr>
        <w:t xml:space="preserve">Editing Samples: </w:t>
      </w:r>
      <w:hyperlink r:id="rId14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Rensch.com/editor</w:t>
        </w:r>
      </w:hyperlink>
      <w:r w:rsidR="00444573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 xml:space="preserve">Employment </w:t>
      </w:r>
      <w:r w:rsidR="00415857" w:rsidRPr="00162ADF">
        <w:rPr>
          <w:rFonts w:ascii="Verdana" w:hAnsi="Verdana" w:cstheme="minorHAnsi"/>
          <w:b/>
          <w:sz w:val="18"/>
          <w:szCs w:val="18"/>
        </w:rPr>
        <w:t xml:space="preserve">/ </w:t>
      </w:r>
      <w:r w:rsidRPr="00162ADF">
        <w:rPr>
          <w:rFonts w:ascii="Verdana" w:hAnsi="Verdana" w:cstheme="minorHAnsi"/>
          <w:b/>
          <w:sz w:val="18"/>
          <w:szCs w:val="18"/>
        </w:rPr>
        <w:t xml:space="preserve">Experience details: </w:t>
      </w:r>
      <w:hyperlink r:id="rId15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Rensch.com/resume</w:t>
        </w:r>
      </w:hyperlink>
    </w:p>
    <w:p w14:paraId="7550082F" w14:textId="6CD6BC33" w:rsidR="007839D2" w:rsidRPr="00162ADF" w:rsidRDefault="007839D2" w:rsidP="00AF4B04">
      <w:pPr>
        <w:keepNext/>
        <w:keepLines/>
        <w:tabs>
          <w:tab w:val="left" w:pos="1260"/>
          <w:tab w:val="left" w:pos="1800"/>
        </w:tabs>
        <w:suppressAutoHyphens/>
        <w:spacing w:after="120" w:line="260" w:lineRule="exact"/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  <w:u w:val="none"/>
        </w:rPr>
      </w:pPr>
      <w:r w:rsidRPr="00162ADF">
        <w:rPr>
          <w:rFonts w:ascii="Verdana" w:hAnsi="Verdana" w:cstheme="minorHAnsi"/>
          <w:b/>
          <w:sz w:val="18"/>
          <w:szCs w:val="18"/>
        </w:rPr>
        <w:t xml:space="preserve">Services: </w:t>
      </w:r>
      <w:hyperlink r:id="rId16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Rensch.com/services</w:t>
        </w:r>
      </w:hyperlink>
      <w:r w:rsidRPr="00162ADF">
        <w:rPr>
          <w:rFonts w:ascii="Verdana" w:hAnsi="Verdana" w:cstheme="minorHAnsi"/>
          <w:bCs/>
          <w:sz w:val="18"/>
          <w:szCs w:val="18"/>
        </w:rPr>
        <w:t xml:space="preserve"> </w:t>
      </w:r>
      <w:r w:rsidR="00444573" w:rsidRPr="00162ADF">
        <w:rPr>
          <w:rFonts w:ascii="Verdana" w:hAnsi="Verdana" w:cstheme="minorHAnsi"/>
          <w:bCs/>
          <w:sz w:val="18"/>
          <w:szCs w:val="18"/>
        </w:rPr>
        <w:tab/>
      </w:r>
      <w:r w:rsidR="0070687F" w:rsidRPr="00162ADF">
        <w:rPr>
          <w:rFonts w:ascii="Verdana" w:hAnsi="Verdana" w:cstheme="minorHAnsi"/>
          <w:bCs/>
          <w:sz w:val="18"/>
          <w:szCs w:val="18"/>
        </w:rPr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 xml:space="preserve">Insights (blog): </w:t>
      </w:r>
      <w:hyperlink r:id="rId17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RenschInTheWorks.com</w:t>
        </w:r>
      </w:hyperlink>
    </w:p>
    <w:p w14:paraId="255567A0" w14:textId="720A5467" w:rsidR="00735516" w:rsidRDefault="00F6685D" w:rsidP="00735516">
      <w:pPr>
        <w:spacing w:before="120" w:after="0" w:line="240" w:lineRule="exact"/>
        <w:rPr>
          <w:rFonts w:ascii="Verdana" w:hAnsi="Verdana" w:cstheme="minorHAnsi"/>
          <w:spacing w:val="-4"/>
          <w:sz w:val="18"/>
          <w:szCs w:val="18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EXPERTISE </w:t>
      </w:r>
      <w:r w:rsidR="007D5070">
        <w:rPr>
          <w:rFonts w:ascii="Georgia" w:hAnsi="Georgia" w:cstheme="minorHAnsi"/>
          <w:b/>
          <w:color w:val="1F497D" w:themeColor="text2"/>
          <w:sz w:val="20"/>
          <w:szCs w:val="20"/>
          <w:u w:val="single"/>
        </w:rPr>
        <w:t>(c</w:t>
      </w:r>
      <w:r w:rsidR="007D5070" w:rsidRPr="007D5070">
        <w:rPr>
          <w:rFonts w:ascii="Georgia" w:hAnsi="Georgia" w:cstheme="minorHAnsi"/>
          <w:b/>
          <w:color w:val="1F497D" w:themeColor="text2"/>
          <w:sz w:val="20"/>
          <w:szCs w:val="20"/>
          <w:u w:val="single"/>
        </w:rPr>
        <w:t>ore competencie</w:t>
      </w:r>
      <w:r w:rsidR="007D5070">
        <w:rPr>
          <w:rFonts w:ascii="Georgia" w:hAnsi="Georgia" w:cstheme="minorHAnsi"/>
          <w:b/>
          <w:color w:val="1F497D" w:themeColor="text2"/>
          <w:sz w:val="20"/>
          <w:szCs w:val="20"/>
          <w:u w:val="single"/>
        </w:rPr>
        <w:t>s)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>Full-stack UX Thinker</w:t>
      </w:r>
      <w:r w:rsidR="00735516" w:rsidRPr="006C69CB">
        <w:rPr>
          <w:rFonts w:ascii="Verdana" w:hAnsi="Verdana" w:cstheme="minorHAnsi"/>
          <w:spacing w:val="-1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UX Writer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CX viewpoint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Strategy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Campaign extension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z w:val="18"/>
          <w:szCs w:val="18"/>
        </w:rPr>
        <w:t xml:space="preserve">Creative concepts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z w:val="18"/>
          <w:szCs w:val="18"/>
        </w:rPr>
        <w:t>Social media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Long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short-form blog posts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Editorial content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research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z w:val="18"/>
          <w:szCs w:val="18"/>
        </w:rPr>
        <w:t>Editing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2"/>
          <w:sz w:val="18"/>
          <w:szCs w:val="18"/>
        </w:rPr>
        <w:t xml:space="preserve">HTML </w:t>
      </w:r>
      <w:r w:rsidR="00735516">
        <w:rPr>
          <w:rFonts w:ascii="Verdana" w:hAnsi="Verdana" w:cstheme="minorHAnsi"/>
          <w:sz w:val="18"/>
          <w:szCs w:val="18"/>
        </w:rPr>
        <w:t>Email</w:t>
      </w:r>
      <w:r w:rsidR="00735516" w:rsidRPr="006C69CB">
        <w:rPr>
          <w:rFonts w:ascii="Verdana" w:hAnsi="Verdana" w:cstheme="minorHAnsi"/>
          <w:b/>
          <w:bCs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E-books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z w:val="18"/>
          <w:szCs w:val="18"/>
        </w:rPr>
        <w:t>Storytelling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z w:val="18"/>
          <w:szCs w:val="18"/>
        </w:rPr>
        <w:t>Narration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z w:val="18"/>
          <w:szCs w:val="18"/>
        </w:rPr>
        <w:t>Website planning, UX design, creation, management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Namin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>g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Branding </w:t>
      </w:r>
      <w:r w:rsidR="00735516" w:rsidRPr="006C69CB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Search Engine Optimization (SEO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SEM research, copywriting)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Account contact (input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presentation)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All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>traditional media (</w:t>
      </w:r>
      <w:r w:rsidR="00735516">
        <w:rPr>
          <w:rFonts w:ascii="Verdana" w:hAnsi="Verdana" w:cstheme="minorHAnsi"/>
          <w:spacing w:val="-4"/>
          <w:sz w:val="18"/>
          <w:szCs w:val="18"/>
        </w:rPr>
        <w:t xml:space="preserve">DM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mail, signage, </w:t>
      </w:r>
      <w:r w:rsidR="00735516">
        <w:rPr>
          <w:rFonts w:ascii="Verdana" w:hAnsi="Verdana" w:cstheme="minorHAnsi"/>
          <w:spacing w:val="-4"/>
          <w:sz w:val="18"/>
          <w:szCs w:val="18"/>
        </w:rPr>
        <w:t xml:space="preserve">ads,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video, </w:t>
      </w:r>
      <w:r w:rsidR="00735516">
        <w:rPr>
          <w:rFonts w:ascii="Verdana" w:hAnsi="Verdana" w:cstheme="minorHAnsi"/>
          <w:spacing w:val="-4"/>
          <w:sz w:val="18"/>
          <w:szCs w:val="18"/>
        </w:rPr>
        <w:t xml:space="preserve">audio,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>guides, etc.)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>Wiki architecture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content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b/>
          <w:bCs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4"/>
          <w:sz w:val="18"/>
          <w:szCs w:val="18"/>
        </w:rPr>
        <w:t>U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>ser manuals</w:t>
      </w:r>
      <w:r w:rsidR="00735516" w:rsidRPr="006C69CB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35516">
        <w:rPr>
          <w:rFonts w:ascii="Verdana" w:hAnsi="Verdana" w:cstheme="minorHAnsi"/>
          <w:spacing w:val="-4"/>
          <w:sz w:val="18"/>
          <w:szCs w:val="18"/>
        </w:rPr>
        <w:t>instructions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b/>
          <w:bCs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z w:val="18"/>
          <w:szCs w:val="18"/>
        </w:rPr>
        <w:t>Advertorials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2"/>
          <w:sz w:val="18"/>
          <w:szCs w:val="18"/>
        </w:rPr>
        <w:t>P</w:t>
      </w:r>
      <w:r w:rsidR="00735516" w:rsidRPr="006C69CB">
        <w:rPr>
          <w:rFonts w:ascii="Verdana" w:hAnsi="Verdana" w:cstheme="minorHAnsi"/>
          <w:sz w:val="18"/>
          <w:szCs w:val="18"/>
        </w:rPr>
        <w:t xml:space="preserve">ress 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releases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White papers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Case studies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Handbooks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Form design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Microcopy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Proofreading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Personal profiles/bios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Scriptwriting</w:t>
      </w:r>
      <w:r w:rsidR="00735516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2"/>
          <w:sz w:val="19"/>
          <w:szCs w:val="19"/>
        </w:rPr>
        <w:t>Fact checking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2"/>
          <w:sz w:val="18"/>
          <w:szCs w:val="18"/>
        </w:rPr>
        <w:br/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2"/>
          <w:sz w:val="19"/>
          <w:szCs w:val="19"/>
        </w:rPr>
        <w:t>Telephone contact</w:t>
      </w:r>
      <w:r w:rsidR="00735516" w:rsidRPr="00F7085E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735516">
        <w:rPr>
          <w:rFonts w:ascii="Verdana" w:hAnsi="Verdana" w:cstheme="minorHAnsi"/>
          <w:spacing w:val="-2"/>
          <w:sz w:val="19"/>
          <w:szCs w:val="19"/>
        </w:rPr>
        <w:t>Telephony technology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2"/>
          <w:sz w:val="19"/>
          <w:szCs w:val="19"/>
        </w:rPr>
        <w:t>Modelmaking</w:t>
      </w:r>
      <w:r w:rsidR="00735516" w:rsidRPr="00F7085E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735516">
        <w:rPr>
          <w:rFonts w:ascii="Verdana" w:hAnsi="Verdana" w:cstheme="minorHAnsi"/>
          <w:spacing w:val="-2"/>
          <w:sz w:val="19"/>
          <w:szCs w:val="19"/>
        </w:rPr>
        <w:t>fabrication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4"/>
          <w:sz w:val="18"/>
          <w:szCs w:val="18"/>
        </w:rPr>
        <w:t>Interviews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735516" w:rsidRPr="006C69CB">
        <w:rPr>
          <w:rFonts w:ascii="Verdana" w:hAnsi="Verdana" w:cstheme="minorHAnsi"/>
          <w:spacing w:val="-6"/>
          <w:sz w:val="18"/>
          <w:szCs w:val="18"/>
        </w:rPr>
        <w:t>●</w:t>
      </w:r>
      <w:r w:rsidR="00735516" w:rsidRPr="006C69CB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735516">
        <w:rPr>
          <w:rFonts w:ascii="Verdana" w:hAnsi="Verdana" w:cstheme="minorHAnsi"/>
          <w:spacing w:val="-4"/>
          <w:sz w:val="18"/>
          <w:szCs w:val="18"/>
        </w:rPr>
        <w:t>Testing</w:t>
      </w:r>
    </w:p>
    <w:p w14:paraId="1A4EEBAB" w14:textId="05A13113" w:rsidR="00CF34D3" w:rsidRDefault="00CF34D3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19B92AC2" w14:textId="6F287F9E" w:rsidR="00DF4D01" w:rsidRPr="00317CE2" w:rsidRDefault="00DF4D01" w:rsidP="00AF4B04">
      <w:pPr>
        <w:spacing w:before="80" w:after="0" w:line="26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Word</w:t>
      </w:r>
      <w:r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AF4B04">
        <w:rPr>
          <w:rStyle w:val="Hyperlink"/>
          <w:rFonts w:ascii="Verdana" w:hAnsi="Verdana" w:cstheme="minorHAnsi"/>
          <w:color w:val="auto"/>
          <w:spacing w:val="-22"/>
          <w:sz w:val="18"/>
          <w:szCs w:val="18"/>
          <w:u w:val="none"/>
        </w:rPr>
        <w:t xml:space="preserve">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Windows / HTML</w:t>
      </w:r>
      <w:r w:rsidR="00735516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,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CSS</w:t>
      </w:r>
      <w:r w:rsidR="00735516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,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PHP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Photoshop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Pro Tools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Major browsers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Facebook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Instagram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Wild Apricot. 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</w:t>
      </w:r>
      <w:r w:rsidR="00AF4B04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Google Analytics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="00AF4B04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HTML, PHP, J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avaScript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MySQL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Excel</w:t>
      </w:r>
      <w:r w:rsidR="00AF4B04" w:rsidRPr="00AF4B04">
        <w:rPr>
          <w:rStyle w:val="Hyperlink"/>
          <w:rFonts w:ascii="Verdana" w:hAnsi="Verdana" w:cstheme="minorHAnsi"/>
          <w:color w:val="auto"/>
          <w:spacing w:val="-12"/>
          <w:sz w:val="18"/>
          <w:szCs w:val="18"/>
          <w:u w:val="none"/>
        </w:rPr>
        <w:t xml:space="preserve"> /</w:t>
      </w:r>
      <w:r w:rsidR="00D5265D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PowerPoint</w:t>
      </w:r>
    </w:p>
    <w:p w14:paraId="2B8DACEA" w14:textId="3FA9AF7E" w:rsidR="00941044" w:rsidRPr="00317CE2" w:rsidRDefault="00F8186B" w:rsidP="00EC04FD">
      <w:pPr>
        <w:spacing w:before="200" w:after="0" w:line="260" w:lineRule="exact"/>
        <w:ind w:right="-288"/>
        <w:rPr>
          <w:rFonts w:ascii="Verdana" w:hAnsi="Verdana" w:cstheme="minorHAnsi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Raymond James ● Coca-Cola ● </w:t>
      </w:r>
      <w:r w:rsidR="00AF4B04">
        <w:rPr>
          <w:rFonts w:ascii="Verdana" w:hAnsi="Verdana" w:cstheme="minorHAnsi"/>
          <w:spacing w:val="-6"/>
          <w:sz w:val="18"/>
          <w:szCs w:val="18"/>
        </w:rPr>
        <w:t xml:space="preserve">Hotel </w:t>
      </w:r>
      <w:r w:rsidR="00C33EEE">
        <w:rPr>
          <w:rFonts w:ascii="Verdana" w:hAnsi="Verdana" w:cstheme="minorHAnsi"/>
          <w:spacing w:val="-6"/>
          <w:sz w:val="18"/>
          <w:szCs w:val="18"/>
        </w:rPr>
        <w:t xml:space="preserve">de </w:t>
      </w:r>
      <w:r w:rsidR="00AF4B04">
        <w:rPr>
          <w:rFonts w:ascii="Verdana" w:hAnsi="Verdana" w:cstheme="minorHAnsi"/>
          <w:spacing w:val="-6"/>
          <w:sz w:val="18"/>
          <w:szCs w:val="18"/>
        </w:rPr>
        <w:t>Crillon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Chase ● Azrock tile ● car dealers ● Dick’s Sporting Goods ● </w:t>
      </w:r>
      <w:r w:rsidR="00AD53CC">
        <w:rPr>
          <w:rFonts w:ascii="Verdana" w:hAnsi="Verdana" w:cstheme="minorHAnsi"/>
          <w:spacing w:val="-6"/>
          <w:sz w:val="18"/>
          <w:szCs w:val="18"/>
        </w:rPr>
        <w:t>Citi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IHOP ● Wausau Papers ● KLM ● Rawlings</w:t>
      </w:r>
      <w:r w:rsidR="00AD53CC">
        <w:rPr>
          <w:rFonts w:ascii="Verdana" w:hAnsi="Verdana" w:cstheme="minorHAnsi"/>
          <w:spacing w:val="-6"/>
          <w:sz w:val="18"/>
          <w:szCs w:val="18"/>
        </w:rPr>
        <w:t xml:space="preserve"> Activewear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p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atient advocacy ● Anso carpet fibers ● Dannon ● </w:t>
      </w:r>
      <w:r w:rsidR="00AD53CC">
        <w:rPr>
          <w:rFonts w:ascii="Verdana" w:hAnsi="Verdana" w:cstheme="minorHAnsi"/>
          <w:spacing w:val="-6"/>
          <w:sz w:val="18"/>
          <w:szCs w:val="18"/>
        </w:rPr>
        <w:t>retail advertisers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E.G. Smith socks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Benecol nutraceuticals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homeopathic analgesic</w:t>
      </w:r>
    </w:p>
    <w:p w14:paraId="7670F2DF" w14:textId="4A009F44" w:rsidR="00AD069F" w:rsidRPr="00D12561" w:rsidRDefault="004372BC" w:rsidP="00633B46">
      <w:pPr>
        <w:spacing w:before="2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2AACFD7E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317CE2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9F27B8">
        <w:rPr>
          <w:rFonts w:ascii="Verdana" w:hAnsi="Verdana" w:cstheme="minorHAnsi"/>
          <w:sz w:val="18"/>
          <w:szCs w:val="18"/>
        </w:rPr>
        <w:t>,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from technique and psychology, to home-studio technology and business practices.   Also edited the writing of the CEO and guest bloggers, and technical proposals.</w:t>
      </w:r>
      <w:r w:rsidR="00D421DA" w:rsidRPr="00317CE2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3607AC4C" w14:textId="629933C9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Clients included investing </w:t>
      </w:r>
      <w:r w:rsidR="00DF4D01" w:rsidRPr="00317CE2">
        <w:rPr>
          <w:rFonts w:ascii="Verdana" w:hAnsi="Verdana" w:cstheme="minorHAnsi"/>
          <w:sz w:val="18"/>
          <w:szCs w:val="18"/>
        </w:rPr>
        <w:t>and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financial back-office services, </w:t>
      </w:r>
      <w:r w:rsidR="00DF4D01" w:rsidRPr="00317CE2">
        <w:rPr>
          <w:rFonts w:ascii="Verdana" w:hAnsi="Verdana" w:cstheme="minorHAnsi"/>
          <w:sz w:val="18"/>
          <w:szCs w:val="18"/>
        </w:rPr>
        <w:t xml:space="preserve">retail,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branded medications, medical technology. </w:t>
      </w:r>
      <w:r w:rsidR="0076419D" w:rsidRPr="00317CE2">
        <w:rPr>
          <w:rFonts w:ascii="Verdana" w:hAnsi="Verdana" w:cstheme="minorHAnsi"/>
          <w:sz w:val="18"/>
          <w:szCs w:val="18"/>
        </w:rPr>
        <w:t xml:space="preserve"> </w:t>
      </w:r>
      <w:r w:rsidR="00EC04FD">
        <w:rPr>
          <w:rFonts w:ascii="Verdana" w:hAnsi="Verdana" w:cstheme="minorHAnsi"/>
          <w:sz w:val="18"/>
          <w:szCs w:val="18"/>
        </w:rPr>
        <w:t xml:space="preserve"> 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Airco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36D5FAA" w:rsidR="00444668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right="115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Marsteller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  <w:r w:rsidR="00C33EEE">
        <w:rPr>
          <w:rFonts w:ascii="Verdana" w:hAnsi="Verdana" w:cstheme="minorHAnsi"/>
          <w:i/>
          <w:sz w:val="18"/>
          <w:szCs w:val="18"/>
        </w:rPr>
        <w:t xml:space="preserve">, </w:t>
      </w:r>
      <w:r w:rsidR="00AF55AC">
        <w:rPr>
          <w:rFonts w:ascii="Verdana" w:hAnsi="Verdana" w:cstheme="minorHAnsi"/>
          <w:sz w:val="18"/>
          <w:szCs w:val="18"/>
        </w:rPr>
        <w:t>Hotel de Crillon</w:t>
      </w:r>
      <w:r w:rsidR="00AF55AC" w:rsidRPr="00317CE2">
        <w:rPr>
          <w:rFonts w:ascii="Verdana" w:hAnsi="Verdana" w:cstheme="minorHAnsi"/>
          <w:sz w:val="18"/>
          <w:szCs w:val="18"/>
        </w:rPr>
        <w:t xml:space="preserve"> </w:t>
      </w:r>
      <w:r w:rsidR="00AF55AC" w:rsidRPr="00317CE2">
        <w:rPr>
          <w:rFonts w:ascii="Verdana" w:hAnsi="Verdana" w:cstheme="minorHAnsi"/>
          <w:i/>
          <w:sz w:val="18"/>
          <w:szCs w:val="18"/>
        </w:rPr>
        <w:t>(</w:t>
      </w:r>
      <w:r w:rsidR="00AF55AC">
        <w:rPr>
          <w:rFonts w:ascii="Verdana" w:hAnsi="Verdana" w:cstheme="minorHAnsi"/>
          <w:i/>
          <w:sz w:val="18"/>
          <w:szCs w:val="18"/>
        </w:rPr>
        <w:t>hospitality</w:t>
      </w:r>
      <w:r w:rsidR="00AF55AC"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2022DF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6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EC04FD">
      <w:pPr>
        <w:spacing w:before="24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65F0E00C" w:rsidR="000E2E69" w:rsidRPr="00317CE2" w:rsidRDefault="000E2E69" w:rsidP="00AF4B04">
      <w:pPr>
        <w:spacing w:after="0" w:line="260" w:lineRule="exact"/>
        <w:ind w:right="-144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and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34070E59" w:rsidR="000E2E69" w:rsidRPr="00317CE2" w:rsidRDefault="000E2E69" w:rsidP="00AF4B04">
      <w:pPr>
        <w:spacing w:before="60" w:after="60" w:line="260" w:lineRule="exact"/>
        <w:ind w:right="-144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7750EA">
        <w:rPr>
          <w:rFonts w:ascii="Verdana" w:hAnsi="Verdana" w:cstheme="minorHAnsi"/>
          <w:sz w:val="18"/>
          <w:szCs w:val="18"/>
        </w:rPr>
        <w:t>C</w:t>
      </w:r>
      <w:r w:rsidR="00FD1A02" w:rsidRPr="00317CE2">
        <w:rPr>
          <w:rFonts w:ascii="Verdana" w:hAnsi="Verdana" w:cstheme="minorHAnsi"/>
          <w:sz w:val="18"/>
          <w:szCs w:val="18"/>
        </w:rPr>
        <w:t>ollaborated on the leadership board of this regional sport</w:t>
      </w:r>
      <w:r w:rsidR="00FD1A02" w:rsidRPr="00317CE2">
        <w:rPr>
          <w:rFonts w:ascii="Verdana" w:hAnsi="Verdana" w:cstheme="minorHAnsi"/>
          <w:spacing w:val="-20"/>
          <w:sz w:val="18"/>
          <w:szCs w:val="18"/>
        </w:rPr>
        <w:t xml:space="preserve">s / 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social club with members </w:t>
      </w:r>
      <w:r w:rsidR="007750EA">
        <w:rPr>
          <w:rFonts w:ascii="Verdana" w:hAnsi="Verdana" w:cstheme="minorHAnsi"/>
          <w:sz w:val="18"/>
          <w:szCs w:val="18"/>
        </w:rPr>
        <w:t xml:space="preserve">and others 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from many countries and cultures. </w:t>
      </w:r>
      <w:r w:rsidR="007750EA">
        <w:rPr>
          <w:rFonts w:ascii="Verdana" w:hAnsi="Verdana" w:cstheme="minorHAnsi"/>
          <w:sz w:val="18"/>
          <w:szCs w:val="18"/>
        </w:rPr>
        <w:t>M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entored </w:t>
      </w:r>
      <w:r w:rsidR="00947AE9">
        <w:rPr>
          <w:rFonts w:ascii="Verdana" w:hAnsi="Verdana" w:cstheme="minorHAnsi"/>
          <w:sz w:val="18"/>
          <w:szCs w:val="18"/>
        </w:rPr>
        <w:t xml:space="preserve">people </w:t>
      </w:r>
      <w:r w:rsidR="00FD1A02" w:rsidRPr="00317CE2">
        <w:rPr>
          <w:rFonts w:ascii="Verdana" w:hAnsi="Verdana" w:cstheme="minorHAnsi"/>
          <w:sz w:val="18"/>
          <w:szCs w:val="18"/>
        </w:rPr>
        <w:t>in strategy and details of club operations, spirit, and membe</w:t>
      </w:r>
      <w:r w:rsidR="00FD1A02" w:rsidRPr="007750EA">
        <w:rPr>
          <w:rFonts w:ascii="Verdana" w:hAnsi="Verdana" w:cstheme="minorHAnsi"/>
          <w:spacing w:val="-20"/>
          <w:sz w:val="18"/>
          <w:szCs w:val="18"/>
        </w:rPr>
        <w:t>r</w:t>
      </w:r>
      <w:r w:rsidR="007750EA" w:rsidRPr="007750EA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7750EA">
        <w:rPr>
          <w:rFonts w:ascii="Verdana" w:hAnsi="Verdana" w:cstheme="minorHAnsi"/>
          <w:sz w:val="18"/>
          <w:szCs w:val="18"/>
        </w:rPr>
        <w:t>guest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 acquisitio</w:t>
      </w:r>
      <w:r w:rsidR="00FD1A02" w:rsidRPr="007750EA">
        <w:rPr>
          <w:rFonts w:ascii="Verdana" w:hAnsi="Verdana" w:cstheme="minorHAnsi"/>
          <w:sz w:val="18"/>
          <w:szCs w:val="18"/>
        </w:rPr>
        <w:t>n</w:t>
      </w:r>
      <w:r w:rsidR="007750EA" w:rsidRPr="007750EA">
        <w:rPr>
          <w:rFonts w:ascii="Verdana" w:hAnsi="Verdana" w:cstheme="minorHAnsi"/>
          <w:sz w:val="18"/>
          <w:szCs w:val="18"/>
        </w:rPr>
        <w:t xml:space="preserve"> and</w:t>
      </w:r>
      <w:r w:rsidR="00FD1A02" w:rsidRPr="007750EA">
        <w:rPr>
          <w:rFonts w:ascii="Verdana" w:hAnsi="Verdana" w:cstheme="minorHAnsi"/>
          <w:sz w:val="18"/>
          <w:szCs w:val="18"/>
        </w:rPr>
        <w:t xml:space="preserve"> </w:t>
      </w:r>
      <w:r w:rsidR="00FD1A02" w:rsidRPr="00317CE2">
        <w:rPr>
          <w:rFonts w:ascii="Verdana" w:hAnsi="Verdana" w:cstheme="minorHAnsi"/>
          <w:sz w:val="18"/>
          <w:szCs w:val="18"/>
        </w:rPr>
        <w:t>retention</w:t>
      </w:r>
      <w:r w:rsidR="007750EA">
        <w:rPr>
          <w:rFonts w:ascii="Verdana" w:hAnsi="Verdana" w:cstheme="minorHAnsi"/>
          <w:sz w:val="18"/>
          <w:szCs w:val="18"/>
        </w:rPr>
        <w:t xml:space="preserve">. Wrote 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documentation </w:t>
      </w:r>
      <w:r w:rsidR="00947AE9">
        <w:rPr>
          <w:rFonts w:ascii="Verdana" w:hAnsi="Verdana" w:cstheme="minorHAnsi"/>
          <w:sz w:val="18"/>
          <w:szCs w:val="18"/>
        </w:rPr>
        <w:t xml:space="preserve">and established a 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wiki; Led and served on committees; </w:t>
      </w:r>
      <w:r w:rsidR="00947AE9" w:rsidRPr="00947AE9">
        <w:rPr>
          <w:rFonts w:ascii="Verdana" w:hAnsi="Verdana" w:cstheme="minorHAnsi"/>
          <w:sz w:val="18"/>
          <w:szCs w:val="18"/>
        </w:rPr>
        <w:t xml:space="preserve">Database standards and administration. Managed correspondence and created promotional email campaigns. Website planning, content, and operations. Event planning. 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Planned operations; Trained users; </w:t>
      </w:r>
      <w:r w:rsidR="00AF4B04">
        <w:rPr>
          <w:rFonts w:ascii="Verdana" w:hAnsi="Verdana" w:cstheme="minorHAnsi"/>
          <w:sz w:val="18"/>
          <w:szCs w:val="18"/>
        </w:rPr>
        <w:t xml:space="preserve">Gave skiing lessons; </w:t>
      </w:r>
      <w:r w:rsidR="00FD1A02" w:rsidRPr="00317CE2">
        <w:rPr>
          <w:rFonts w:ascii="Verdana" w:hAnsi="Verdana" w:cstheme="minorHAnsi"/>
          <w:sz w:val="18"/>
          <w:szCs w:val="18"/>
        </w:rPr>
        <w:t>Evaluated and recruited voluntee</w:t>
      </w:r>
      <w:r w:rsidR="00140192">
        <w:rPr>
          <w:rFonts w:ascii="Verdana" w:hAnsi="Verdana" w:cstheme="minorHAnsi"/>
          <w:sz w:val="18"/>
          <w:szCs w:val="18"/>
        </w:rPr>
        <w:t>r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s; </w:t>
      </w:r>
      <w:r w:rsidR="00947AE9">
        <w:rPr>
          <w:rFonts w:ascii="Verdana" w:hAnsi="Verdana" w:cstheme="minorHAnsi"/>
          <w:sz w:val="18"/>
          <w:szCs w:val="18"/>
        </w:rPr>
        <w:t>Assisted in lodge maintenance.</w:t>
      </w:r>
    </w:p>
    <w:p w14:paraId="372009E5" w14:textId="77777777" w:rsidR="006C4E39" w:rsidRPr="00D12561" w:rsidRDefault="004372BC" w:rsidP="00AD53CC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A649717" w:rsidR="00AF61D8" w:rsidRPr="00317CE2" w:rsidRDefault="00AF61D8" w:rsidP="002022DF">
      <w:pPr>
        <w:spacing w:after="80" w:line="26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Pr="00BB666E">
        <w:rPr>
          <w:rFonts w:ascii="Verdana" w:hAnsi="Verdana" w:cstheme="minorHAnsi"/>
          <w:bCs/>
          <w:sz w:val="18"/>
          <w:szCs w:val="18"/>
        </w:rPr>
        <w:t>B</w:t>
      </w:r>
      <w:r w:rsidR="00B61B2C" w:rsidRPr="00BB666E">
        <w:rPr>
          <w:rFonts w:ascii="Verdana" w:hAnsi="Verdana" w:cstheme="minorHAnsi"/>
          <w:bCs/>
          <w:sz w:val="18"/>
          <w:szCs w:val="18"/>
        </w:rPr>
        <w:t>achelor of Science,</w:t>
      </w:r>
      <w:r w:rsidRPr="00BB666E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BB666E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5B1A43A3" w:rsidR="00AF61D8" w:rsidRPr="00317CE2" w:rsidRDefault="00AF61D8" w:rsidP="002022DF">
      <w:pPr>
        <w:spacing w:line="26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C33EEE">
      <w:headerReference w:type="default" r:id="rId20"/>
      <w:footerReference w:type="first" r:id="rId21"/>
      <w:type w:val="continuous"/>
      <w:pgSz w:w="12240" w:h="15840" w:code="1"/>
      <w:pgMar w:top="1008" w:right="1152" w:bottom="720" w:left="1152" w:header="634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CE92" w14:textId="77777777" w:rsidR="00496952" w:rsidRDefault="00496952" w:rsidP="004372BC">
      <w:pPr>
        <w:spacing w:after="0" w:line="240" w:lineRule="auto"/>
      </w:pPr>
      <w:r>
        <w:separator/>
      </w:r>
    </w:p>
  </w:endnote>
  <w:endnote w:type="continuationSeparator" w:id="0">
    <w:p w14:paraId="68BBCFFC" w14:textId="77777777" w:rsidR="00496952" w:rsidRDefault="00496952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FF9A" w14:textId="77777777" w:rsidR="00496952" w:rsidRDefault="00496952" w:rsidP="004372BC">
      <w:pPr>
        <w:spacing w:after="0" w:line="240" w:lineRule="auto"/>
      </w:pPr>
      <w:r>
        <w:separator/>
      </w:r>
    </w:p>
  </w:footnote>
  <w:footnote w:type="continuationSeparator" w:id="0">
    <w:p w14:paraId="53C39AD0" w14:textId="77777777" w:rsidR="00496952" w:rsidRDefault="00496952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602DE6A9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D5265D">
      <w:rPr>
        <w:rFonts w:ascii="Georgia" w:hAnsi="Georgia"/>
        <w:b/>
        <w:color w:val="1F497D" w:themeColor="text2"/>
        <w:sz w:val="20"/>
      </w:rPr>
      <w:t xml:space="preserve">         </w:t>
    </w:r>
    <w:r w:rsidRPr="006C4E39">
      <w:rPr>
        <w:rFonts w:ascii="Georgia" w:hAnsi="Georgia"/>
        <w:b/>
        <w:color w:val="1F497D" w:themeColor="text2"/>
        <w:sz w:val="20"/>
      </w:rPr>
      <w:t xml:space="preserve"> </w:t>
    </w:r>
    <w:r w:rsidR="00D5265D" w:rsidRPr="00D5265D">
      <w:rPr>
        <w:rFonts w:ascii="Georgia" w:hAnsi="Georgia"/>
        <w:b/>
        <w:color w:val="1F497D" w:themeColor="text2"/>
        <w:sz w:val="20"/>
      </w:rPr>
      <w:t>Senior Copywriter | UX/CX Thinker | Content Writer | Researcher | Editor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</w:t>
    </w:r>
    <w:hyperlink r:id="rId1" w:history="1">
      <w:r w:rsidR="00947AE9">
        <w:rPr>
          <w:rStyle w:val="Hyperlink"/>
          <w:rFonts w:ascii="Verdana" w:hAnsi="Verdana"/>
          <w:color w:val="1F497D" w:themeColor="text2"/>
          <w:sz w:val="18"/>
          <w:szCs w:val="18"/>
        </w:rPr>
        <w:t>ResInq</w:t>
      </w:r>
      <w:r w:rsidR="007D5070" w:rsidRPr="007D5070">
        <w:rPr>
          <w:rStyle w:val="Hyperlink"/>
          <w:rFonts w:ascii="Verdana" w:hAnsi="Verdana"/>
          <w:color w:val="1F497D" w:themeColor="text2"/>
          <w:sz w:val="18"/>
          <w:szCs w:val="18"/>
        </w:rPr>
        <w:t>uery@Rensch.com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+1  718-577-0005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  <w:r w:rsidR="00D5265D" w:rsidRPr="00D5265D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  </w:t>
    </w:r>
    <w:r w:rsidR="00D5265D" w:rsidRPr="006C4E39">
      <w:rPr>
        <w:rFonts w:ascii="Verdana" w:hAnsi="Verdana"/>
        <w:color w:val="1F497D" w:themeColor="text2"/>
        <w:sz w:val="18"/>
        <w:szCs w:val="18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9F"/>
    <w:rsid w:val="00002F1F"/>
    <w:rsid w:val="00010335"/>
    <w:rsid w:val="00011E2C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71766"/>
    <w:rsid w:val="0007784A"/>
    <w:rsid w:val="00083157"/>
    <w:rsid w:val="00086A10"/>
    <w:rsid w:val="00090549"/>
    <w:rsid w:val="00091DCA"/>
    <w:rsid w:val="00094F7E"/>
    <w:rsid w:val="000B3C85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4F61"/>
    <w:rsid w:val="00116E1E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76BA"/>
    <w:rsid w:val="001B797A"/>
    <w:rsid w:val="001C0B90"/>
    <w:rsid w:val="001D3CE1"/>
    <w:rsid w:val="001E0D35"/>
    <w:rsid w:val="001F47F0"/>
    <w:rsid w:val="001F5309"/>
    <w:rsid w:val="001F7307"/>
    <w:rsid w:val="002022DF"/>
    <w:rsid w:val="00205A03"/>
    <w:rsid w:val="00205D2E"/>
    <w:rsid w:val="00207817"/>
    <w:rsid w:val="00210388"/>
    <w:rsid w:val="00212BD1"/>
    <w:rsid w:val="00241087"/>
    <w:rsid w:val="00241BB1"/>
    <w:rsid w:val="00244087"/>
    <w:rsid w:val="00247E45"/>
    <w:rsid w:val="00281C23"/>
    <w:rsid w:val="00283979"/>
    <w:rsid w:val="00290EA5"/>
    <w:rsid w:val="002A05BE"/>
    <w:rsid w:val="002A32B4"/>
    <w:rsid w:val="002C07AC"/>
    <w:rsid w:val="002D297E"/>
    <w:rsid w:val="002D65F1"/>
    <w:rsid w:val="002D68F9"/>
    <w:rsid w:val="002E0EAC"/>
    <w:rsid w:val="002E19DA"/>
    <w:rsid w:val="002F2322"/>
    <w:rsid w:val="002F3372"/>
    <w:rsid w:val="002F587D"/>
    <w:rsid w:val="003037F9"/>
    <w:rsid w:val="0030416A"/>
    <w:rsid w:val="00306CF2"/>
    <w:rsid w:val="00317CE2"/>
    <w:rsid w:val="003253B6"/>
    <w:rsid w:val="00333898"/>
    <w:rsid w:val="00342991"/>
    <w:rsid w:val="00344F1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23D1"/>
    <w:rsid w:val="00444573"/>
    <w:rsid w:val="0044465E"/>
    <w:rsid w:val="00444668"/>
    <w:rsid w:val="00444C2C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96952"/>
    <w:rsid w:val="004A5DB2"/>
    <w:rsid w:val="004C51B1"/>
    <w:rsid w:val="004E4A4E"/>
    <w:rsid w:val="004E67F5"/>
    <w:rsid w:val="004F71E5"/>
    <w:rsid w:val="00502196"/>
    <w:rsid w:val="00515F7B"/>
    <w:rsid w:val="005237B6"/>
    <w:rsid w:val="005243C3"/>
    <w:rsid w:val="00536E10"/>
    <w:rsid w:val="00545968"/>
    <w:rsid w:val="005603C5"/>
    <w:rsid w:val="00582D4E"/>
    <w:rsid w:val="00587E82"/>
    <w:rsid w:val="0059349E"/>
    <w:rsid w:val="005A2D73"/>
    <w:rsid w:val="005A4051"/>
    <w:rsid w:val="005B305D"/>
    <w:rsid w:val="005C41DE"/>
    <w:rsid w:val="005C5791"/>
    <w:rsid w:val="005D4DEC"/>
    <w:rsid w:val="005E5E44"/>
    <w:rsid w:val="005E6ADB"/>
    <w:rsid w:val="005F05FD"/>
    <w:rsid w:val="005F7F51"/>
    <w:rsid w:val="005F7FB2"/>
    <w:rsid w:val="00600498"/>
    <w:rsid w:val="0060379A"/>
    <w:rsid w:val="00615216"/>
    <w:rsid w:val="00617893"/>
    <w:rsid w:val="006240B9"/>
    <w:rsid w:val="006254AA"/>
    <w:rsid w:val="00633B46"/>
    <w:rsid w:val="00636320"/>
    <w:rsid w:val="00642FA6"/>
    <w:rsid w:val="00666907"/>
    <w:rsid w:val="00683CC5"/>
    <w:rsid w:val="00687CA4"/>
    <w:rsid w:val="00693816"/>
    <w:rsid w:val="00696592"/>
    <w:rsid w:val="006B25FE"/>
    <w:rsid w:val="006C1D45"/>
    <w:rsid w:val="006C4E39"/>
    <w:rsid w:val="006C6FDB"/>
    <w:rsid w:val="006D07CB"/>
    <w:rsid w:val="006D5048"/>
    <w:rsid w:val="006E306D"/>
    <w:rsid w:val="006E30BB"/>
    <w:rsid w:val="006F58A9"/>
    <w:rsid w:val="007013E5"/>
    <w:rsid w:val="00703246"/>
    <w:rsid w:val="007046D3"/>
    <w:rsid w:val="0070687F"/>
    <w:rsid w:val="00723933"/>
    <w:rsid w:val="00735516"/>
    <w:rsid w:val="007416F8"/>
    <w:rsid w:val="0075195C"/>
    <w:rsid w:val="0075321C"/>
    <w:rsid w:val="007545C6"/>
    <w:rsid w:val="00754888"/>
    <w:rsid w:val="00760F9E"/>
    <w:rsid w:val="00763C7B"/>
    <w:rsid w:val="0076419D"/>
    <w:rsid w:val="007745CF"/>
    <w:rsid w:val="007750EA"/>
    <w:rsid w:val="007839D2"/>
    <w:rsid w:val="007A64CF"/>
    <w:rsid w:val="007C373B"/>
    <w:rsid w:val="007D04BC"/>
    <w:rsid w:val="007D12F2"/>
    <w:rsid w:val="007D36CF"/>
    <w:rsid w:val="007D5070"/>
    <w:rsid w:val="007D63B1"/>
    <w:rsid w:val="007E01C2"/>
    <w:rsid w:val="007E2CB6"/>
    <w:rsid w:val="007E773F"/>
    <w:rsid w:val="007F0DA5"/>
    <w:rsid w:val="00802798"/>
    <w:rsid w:val="0080421E"/>
    <w:rsid w:val="0080469F"/>
    <w:rsid w:val="00815A93"/>
    <w:rsid w:val="00817A0A"/>
    <w:rsid w:val="00842EED"/>
    <w:rsid w:val="00844E2C"/>
    <w:rsid w:val="00850BBF"/>
    <w:rsid w:val="00854719"/>
    <w:rsid w:val="00855D7A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47AE9"/>
    <w:rsid w:val="00985BE1"/>
    <w:rsid w:val="00986445"/>
    <w:rsid w:val="009A4181"/>
    <w:rsid w:val="009A5071"/>
    <w:rsid w:val="009B5973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53F17"/>
    <w:rsid w:val="00A60422"/>
    <w:rsid w:val="00A60752"/>
    <w:rsid w:val="00A61226"/>
    <w:rsid w:val="00A651B3"/>
    <w:rsid w:val="00A838A2"/>
    <w:rsid w:val="00A9777E"/>
    <w:rsid w:val="00AA39FC"/>
    <w:rsid w:val="00AA5129"/>
    <w:rsid w:val="00AA51D5"/>
    <w:rsid w:val="00AA769B"/>
    <w:rsid w:val="00AB745F"/>
    <w:rsid w:val="00AC20A5"/>
    <w:rsid w:val="00AD069F"/>
    <w:rsid w:val="00AD53CC"/>
    <w:rsid w:val="00AD691B"/>
    <w:rsid w:val="00AE27D4"/>
    <w:rsid w:val="00AF4B04"/>
    <w:rsid w:val="00AF55AC"/>
    <w:rsid w:val="00AF609E"/>
    <w:rsid w:val="00AF61D8"/>
    <w:rsid w:val="00B03FB2"/>
    <w:rsid w:val="00B11DEA"/>
    <w:rsid w:val="00B273ED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B068D"/>
    <w:rsid w:val="00BB2358"/>
    <w:rsid w:val="00BB57DD"/>
    <w:rsid w:val="00BB666E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2234E"/>
    <w:rsid w:val="00C310DC"/>
    <w:rsid w:val="00C33EEE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5AD2"/>
    <w:rsid w:val="00D01A37"/>
    <w:rsid w:val="00D03843"/>
    <w:rsid w:val="00D0623F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5265D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3ED7"/>
    <w:rsid w:val="00DA5B83"/>
    <w:rsid w:val="00DA6E6F"/>
    <w:rsid w:val="00DA7E53"/>
    <w:rsid w:val="00DB5CA7"/>
    <w:rsid w:val="00DB5FAB"/>
    <w:rsid w:val="00DC735C"/>
    <w:rsid w:val="00DD2548"/>
    <w:rsid w:val="00DD2C11"/>
    <w:rsid w:val="00DF26EC"/>
    <w:rsid w:val="00DF4D01"/>
    <w:rsid w:val="00E01F95"/>
    <w:rsid w:val="00E03132"/>
    <w:rsid w:val="00E03F99"/>
    <w:rsid w:val="00E06296"/>
    <w:rsid w:val="00E150AF"/>
    <w:rsid w:val="00E17F95"/>
    <w:rsid w:val="00E23C3E"/>
    <w:rsid w:val="00E42F63"/>
    <w:rsid w:val="00E470AB"/>
    <w:rsid w:val="00E52BA4"/>
    <w:rsid w:val="00E55029"/>
    <w:rsid w:val="00E60E10"/>
    <w:rsid w:val="00E77E94"/>
    <w:rsid w:val="00E91859"/>
    <w:rsid w:val="00EA53D3"/>
    <w:rsid w:val="00EA70F7"/>
    <w:rsid w:val="00EB7A90"/>
    <w:rsid w:val="00EC04FD"/>
    <w:rsid w:val="00EE3C17"/>
    <w:rsid w:val="00EE6F7D"/>
    <w:rsid w:val="00EE79AC"/>
    <w:rsid w:val="00EF5764"/>
    <w:rsid w:val="00EF57EA"/>
    <w:rsid w:val="00EF70C0"/>
    <w:rsid w:val="00EF7146"/>
    <w:rsid w:val="00F0243E"/>
    <w:rsid w:val="00F0412E"/>
    <w:rsid w:val="00F055E6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ResInquery@Rensch.com?subject=Following%20up%20on%20your%20resume" TargetMode="External"/><Relationship Id="rId12" Type="http://schemas.openxmlformats.org/officeDocument/2006/relationships/hyperlink" Target="https://www.rensch.com/uxwriter" TargetMode="External"/><Relationship Id="rId17" Type="http://schemas.openxmlformats.org/officeDocument/2006/relationships/hyperlink" Target="https://www.renschinthework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edito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ResInquery@rensch.com?subject=Following%20up%20on%20your%20resu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rensch.com</cp:lastModifiedBy>
  <cp:revision>4</cp:revision>
  <cp:lastPrinted>2023-09-02T06:01:00Z</cp:lastPrinted>
  <dcterms:created xsi:type="dcterms:W3CDTF">2023-05-14T15:57:00Z</dcterms:created>
  <dcterms:modified xsi:type="dcterms:W3CDTF">2023-09-02T06:15:00Z</dcterms:modified>
</cp:coreProperties>
</file>